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DC15" w14:textId="77777777" w:rsidR="004529F8" w:rsidRPr="00336B80" w:rsidRDefault="004529F8" w:rsidP="004529F8">
      <w:pPr>
        <w:rPr>
          <w:rFonts w:cstheme="minorHAnsi"/>
          <w:b/>
          <w:bCs/>
          <w:sz w:val="15"/>
          <w:szCs w:val="15"/>
          <w:highlight w:val="yellow"/>
        </w:rPr>
      </w:pPr>
    </w:p>
    <w:p w14:paraId="637662AC" w14:textId="0ED710A2" w:rsidR="005B35D0" w:rsidRPr="009C14CC" w:rsidRDefault="005B35D0" w:rsidP="00292AB1">
      <w:pPr>
        <w:jc w:val="center"/>
        <w:rPr>
          <w:rFonts w:cstheme="minorHAnsi"/>
          <w:b/>
          <w:bCs/>
          <w:sz w:val="28"/>
          <w:szCs w:val="28"/>
        </w:rPr>
      </w:pPr>
      <w:r w:rsidRPr="009C14CC">
        <w:rPr>
          <w:rFonts w:cstheme="minorHAnsi"/>
          <w:b/>
          <w:bCs/>
          <w:sz w:val="28"/>
          <w:szCs w:val="28"/>
          <w:highlight w:val="yellow"/>
        </w:rPr>
        <w:t>INFORMATIONS CONCERNANT LES STAGES ET EXAMENS MF2 2022</w:t>
      </w:r>
    </w:p>
    <w:p w14:paraId="4FB439F3" w14:textId="4634258B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59911F7C" w14:textId="745CC104" w:rsidR="00BD7D38" w:rsidRPr="00336B80" w:rsidRDefault="00BD7D38" w:rsidP="005B35D0">
      <w:pPr>
        <w:rPr>
          <w:rFonts w:cstheme="minorHAnsi"/>
          <w:sz w:val="15"/>
          <w:szCs w:val="15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45B5" w14:paraId="4200FA5A" w14:textId="77777777" w:rsidTr="00E8392C">
        <w:tc>
          <w:tcPr>
            <w:tcW w:w="9493" w:type="dxa"/>
          </w:tcPr>
          <w:p w14:paraId="6082A19A" w14:textId="09BF2AE3" w:rsidR="001A45B5" w:rsidRPr="00BD7D38" w:rsidRDefault="001A45B5" w:rsidP="0064004B">
            <w:pPr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La CTN organisera en 2022</w:t>
            </w:r>
            <w:r w:rsidR="0064004B">
              <w:rPr>
                <w:rFonts w:cstheme="minorHAnsi"/>
                <w:sz w:val="20"/>
                <w:szCs w:val="20"/>
              </w:rPr>
              <w:t> :</w:t>
            </w:r>
            <w:r w:rsidRPr="00BD7D38">
              <w:rPr>
                <w:rFonts w:cstheme="minorHAnsi"/>
                <w:sz w:val="20"/>
                <w:szCs w:val="20"/>
              </w:rPr>
              <w:t xml:space="preserve"> </w:t>
            </w:r>
            <w:r w:rsidR="00301406">
              <w:rPr>
                <w:rFonts w:cstheme="minorHAnsi"/>
                <w:sz w:val="20"/>
                <w:szCs w:val="20"/>
              </w:rPr>
              <w:t>4</w:t>
            </w:r>
            <w:r w:rsidRPr="00BD7D38">
              <w:rPr>
                <w:rFonts w:cstheme="minorHAnsi"/>
                <w:sz w:val="20"/>
                <w:szCs w:val="20"/>
              </w:rPr>
              <w:t xml:space="preserve"> stages et examens MF2 dans les bases fédérales suivantes :</w:t>
            </w:r>
          </w:p>
          <w:p w14:paraId="0E7E80A1" w14:textId="77777777" w:rsidR="001A45B5" w:rsidRPr="00BD7D38" w:rsidRDefault="001A45B5" w:rsidP="0064004B">
            <w:pPr>
              <w:rPr>
                <w:rFonts w:cstheme="minorHAnsi"/>
                <w:sz w:val="10"/>
                <w:szCs w:val="10"/>
              </w:rPr>
            </w:pPr>
          </w:p>
          <w:p w14:paraId="26195D08" w14:textId="7F5E5745" w:rsidR="001A45B5" w:rsidRPr="00966BF0" w:rsidRDefault="001A45B5" w:rsidP="00E8392C">
            <w:pPr>
              <w:pStyle w:val="Paragraphedeliste"/>
              <w:numPr>
                <w:ilvl w:val="0"/>
                <w:numId w:val="1"/>
              </w:numPr>
              <w:tabs>
                <w:tab w:val="left" w:pos="2440"/>
              </w:tabs>
              <w:ind w:left="172" w:hanging="141"/>
              <w:rPr>
                <w:rFonts w:cstheme="minorHAnsi"/>
                <w:b/>
                <w:bCs/>
                <w:sz w:val="20"/>
                <w:szCs w:val="20"/>
              </w:rPr>
            </w:pPr>
            <w:r w:rsidRPr="001202DC">
              <w:rPr>
                <w:rFonts w:cstheme="minorHAnsi"/>
                <w:b/>
                <w:bCs/>
                <w:sz w:val="20"/>
                <w:szCs w:val="20"/>
                <w:u w:val="single"/>
              </w:rPr>
              <w:t>Centre UCPA de Niolon</w:t>
            </w:r>
            <w:r w:rsidRPr="00966BF0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966BF0">
              <w:rPr>
                <w:rFonts w:cstheme="minorHAnsi"/>
                <w:sz w:val="20"/>
                <w:szCs w:val="20"/>
              </w:rPr>
              <w:t xml:space="preserve">18 chemin de la </w:t>
            </w:r>
            <w:r w:rsidR="0064004B">
              <w:rPr>
                <w:rFonts w:cstheme="minorHAnsi"/>
                <w:sz w:val="20"/>
                <w:szCs w:val="20"/>
              </w:rPr>
              <w:t>B</w:t>
            </w:r>
            <w:r w:rsidRPr="00966BF0">
              <w:rPr>
                <w:rFonts w:cstheme="minorHAnsi"/>
                <w:sz w:val="20"/>
                <w:szCs w:val="20"/>
              </w:rPr>
              <w:t>atterie</w:t>
            </w:r>
            <w:r w:rsidR="00E8392C">
              <w:rPr>
                <w:rFonts w:cstheme="minorHAnsi"/>
                <w:sz w:val="20"/>
                <w:szCs w:val="20"/>
              </w:rPr>
              <w:t>,</w:t>
            </w:r>
            <w:r w:rsidRPr="00966BF0">
              <w:rPr>
                <w:rFonts w:cstheme="minorHAnsi"/>
                <w:sz w:val="20"/>
                <w:szCs w:val="20"/>
              </w:rPr>
              <w:t xml:space="preserve"> 13 740 LE ROVE</w:t>
            </w:r>
          </w:p>
          <w:p w14:paraId="3612CCC1" w14:textId="77777777" w:rsidR="001A45B5" w:rsidRPr="00BD7D38" w:rsidRDefault="001A45B5" w:rsidP="00E8392C">
            <w:pPr>
              <w:ind w:left="172" w:hanging="142"/>
              <w:rPr>
                <w:rFonts w:cstheme="minorHAnsi"/>
                <w:sz w:val="10"/>
                <w:szCs w:val="10"/>
              </w:rPr>
            </w:pPr>
          </w:p>
          <w:p w14:paraId="0A45E195" w14:textId="41A20D96" w:rsidR="001A45B5" w:rsidRPr="00BD7D38" w:rsidRDefault="001A45B5" w:rsidP="00A56067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Du 8 au 20 MAI 2022</w:t>
            </w:r>
            <w:r w:rsidR="007E3BD3">
              <w:rPr>
                <w:rFonts w:cstheme="minorHAnsi"/>
                <w:sz w:val="20"/>
                <w:szCs w:val="20"/>
              </w:rPr>
              <w:t>.</w:t>
            </w:r>
          </w:p>
          <w:p w14:paraId="35EBBFF6" w14:textId="77777777" w:rsidR="001A45B5" w:rsidRPr="00BD7D38" w:rsidRDefault="001A45B5" w:rsidP="00A56067">
            <w:pPr>
              <w:ind w:left="458" w:hanging="141"/>
              <w:rPr>
                <w:rFonts w:cstheme="minorHAnsi"/>
                <w:sz w:val="10"/>
                <w:szCs w:val="10"/>
              </w:rPr>
            </w:pPr>
          </w:p>
          <w:p w14:paraId="30300800" w14:textId="00EFF821" w:rsidR="001A45B5" w:rsidRPr="00BD7D38" w:rsidRDefault="001A45B5" w:rsidP="00A56067">
            <w:pPr>
              <w:pStyle w:val="Paragraphedeliste"/>
              <w:numPr>
                <w:ilvl w:val="0"/>
                <w:numId w:val="2"/>
              </w:numPr>
              <w:ind w:left="458" w:hanging="141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Du 11 au 23 SEPTEMBRE 2022</w:t>
            </w:r>
            <w:r w:rsidR="007E3BD3">
              <w:rPr>
                <w:rFonts w:cstheme="minorHAnsi"/>
                <w:sz w:val="20"/>
                <w:szCs w:val="20"/>
              </w:rPr>
              <w:t>.</w:t>
            </w:r>
          </w:p>
          <w:p w14:paraId="3DAFB45A" w14:textId="77777777" w:rsidR="001A45B5" w:rsidRPr="00966BF0" w:rsidRDefault="001A45B5" w:rsidP="00E8392C">
            <w:pPr>
              <w:ind w:left="172" w:hanging="142"/>
              <w:rPr>
                <w:rFonts w:cstheme="minorHAnsi"/>
                <w:sz w:val="10"/>
                <w:szCs w:val="10"/>
              </w:rPr>
            </w:pPr>
          </w:p>
          <w:p w14:paraId="18A6BE0F" w14:textId="21B28704" w:rsidR="001A45B5" w:rsidRPr="00E8392C" w:rsidRDefault="001A45B5" w:rsidP="00E8392C">
            <w:pPr>
              <w:pStyle w:val="Paragraphedeliste"/>
              <w:numPr>
                <w:ilvl w:val="0"/>
                <w:numId w:val="1"/>
              </w:numPr>
              <w:ind w:left="172" w:right="-1134" w:hanging="142"/>
              <w:rPr>
                <w:rFonts w:cstheme="minorHAnsi"/>
                <w:sz w:val="20"/>
                <w:szCs w:val="20"/>
              </w:rPr>
            </w:pPr>
            <w:r w:rsidRPr="001202DC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Base fédérale </w:t>
            </w:r>
            <w:r w:rsidR="00E8392C" w:rsidRPr="001202DC">
              <w:rPr>
                <w:rFonts w:cstheme="minorHAnsi"/>
                <w:b/>
                <w:bCs/>
                <w:sz w:val="20"/>
                <w:szCs w:val="20"/>
                <w:u w:val="single"/>
              </w:rPr>
              <w:t>d’H</w:t>
            </w:r>
            <w:r w:rsidR="00E8392C">
              <w:rPr>
                <w:rFonts w:cstheme="minorHAnsi"/>
                <w:b/>
                <w:bCs/>
                <w:sz w:val="20"/>
                <w:szCs w:val="20"/>
                <w:u w:val="single"/>
              </w:rPr>
              <w:t>endaye</w:t>
            </w:r>
            <w:r w:rsidR="00E8392C" w:rsidRPr="00BD7D38">
              <w:rPr>
                <w:rFonts w:cstheme="minorHAnsi"/>
                <w:sz w:val="20"/>
                <w:szCs w:val="20"/>
              </w:rPr>
              <w:t>,</w:t>
            </w:r>
            <w:r w:rsidRPr="00BD7D38">
              <w:rPr>
                <w:rFonts w:cstheme="minorHAnsi"/>
                <w:sz w:val="20"/>
                <w:szCs w:val="20"/>
              </w:rPr>
              <w:t xml:space="preserve"> Zone technique du </w:t>
            </w:r>
            <w:r w:rsidR="0064004B">
              <w:rPr>
                <w:rFonts w:cstheme="minorHAnsi"/>
                <w:sz w:val="20"/>
                <w:szCs w:val="20"/>
              </w:rPr>
              <w:t>P</w:t>
            </w:r>
            <w:r w:rsidRPr="00BD7D38">
              <w:rPr>
                <w:rFonts w:cstheme="minorHAnsi"/>
                <w:sz w:val="20"/>
                <w:szCs w:val="20"/>
              </w:rPr>
              <w:t xml:space="preserve">ort de </w:t>
            </w:r>
            <w:r w:rsidR="0064004B">
              <w:rPr>
                <w:rFonts w:cstheme="minorHAnsi"/>
                <w:sz w:val="20"/>
                <w:szCs w:val="20"/>
              </w:rPr>
              <w:t>P</w:t>
            </w:r>
            <w:r w:rsidRPr="00BD7D38">
              <w:rPr>
                <w:rFonts w:cstheme="minorHAnsi"/>
                <w:sz w:val="20"/>
                <w:szCs w:val="20"/>
              </w:rPr>
              <w:t xml:space="preserve">êche, Boulevard de la </w:t>
            </w:r>
            <w:r w:rsidR="00E8392C">
              <w:rPr>
                <w:rFonts w:cstheme="minorHAnsi"/>
                <w:sz w:val="20"/>
                <w:szCs w:val="20"/>
              </w:rPr>
              <w:t>B</w:t>
            </w:r>
            <w:r w:rsidRPr="00BD7D38">
              <w:rPr>
                <w:rFonts w:cstheme="minorHAnsi"/>
                <w:sz w:val="20"/>
                <w:szCs w:val="20"/>
              </w:rPr>
              <w:t xml:space="preserve">aie de </w:t>
            </w:r>
            <w:proofErr w:type="spellStart"/>
            <w:r w:rsidRPr="00BD7D38">
              <w:rPr>
                <w:rFonts w:cstheme="minorHAnsi"/>
                <w:sz w:val="20"/>
                <w:szCs w:val="20"/>
              </w:rPr>
              <w:t>Txingudi</w:t>
            </w:r>
            <w:proofErr w:type="spellEnd"/>
            <w:r w:rsidR="00C771F2">
              <w:rPr>
                <w:rFonts w:cstheme="minorHAnsi"/>
                <w:sz w:val="20"/>
                <w:szCs w:val="20"/>
              </w:rPr>
              <w:t xml:space="preserve"> </w:t>
            </w:r>
            <w:r w:rsidR="00E8392C">
              <w:rPr>
                <w:rFonts w:cstheme="minorHAnsi"/>
                <w:sz w:val="20"/>
                <w:szCs w:val="20"/>
              </w:rPr>
              <w:t>,</w:t>
            </w:r>
            <w:r w:rsidRPr="00C771F2">
              <w:rPr>
                <w:rFonts w:cstheme="minorHAnsi"/>
                <w:sz w:val="20"/>
                <w:szCs w:val="20"/>
              </w:rPr>
              <w:t xml:space="preserve"> </w:t>
            </w:r>
            <w:r w:rsidRPr="00E8392C">
              <w:rPr>
                <w:rFonts w:cstheme="minorHAnsi"/>
                <w:sz w:val="20"/>
                <w:szCs w:val="20"/>
              </w:rPr>
              <w:t>64</w:t>
            </w:r>
            <w:r w:rsidR="00E8392C">
              <w:rPr>
                <w:rFonts w:cstheme="minorHAnsi"/>
                <w:sz w:val="20"/>
                <w:szCs w:val="20"/>
              </w:rPr>
              <w:t xml:space="preserve"> </w:t>
            </w:r>
            <w:r w:rsidRPr="00E8392C">
              <w:rPr>
                <w:rFonts w:cstheme="minorHAnsi"/>
                <w:sz w:val="20"/>
                <w:szCs w:val="20"/>
              </w:rPr>
              <w:t xml:space="preserve">700 HENDAYE </w:t>
            </w:r>
          </w:p>
          <w:p w14:paraId="4FD6055D" w14:textId="77777777" w:rsidR="001A45B5" w:rsidRPr="00BD7D38" w:rsidRDefault="001A45B5" w:rsidP="00E8392C">
            <w:pPr>
              <w:ind w:left="172" w:hanging="153"/>
              <w:rPr>
                <w:rFonts w:cstheme="minorHAnsi"/>
                <w:sz w:val="10"/>
                <w:szCs w:val="10"/>
              </w:rPr>
            </w:pPr>
          </w:p>
          <w:p w14:paraId="13166C34" w14:textId="7AA29754" w:rsidR="00301406" w:rsidRPr="00301406" w:rsidRDefault="001A45B5" w:rsidP="00A56067">
            <w:pPr>
              <w:pStyle w:val="Paragraphedeliste"/>
              <w:numPr>
                <w:ilvl w:val="0"/>
                <w:numId w:val="3"/>
              </w:numPr>
              <w:ind w:left="458" w:hanging="153"/>
              <w:rPr>
                <w:rFonts w:cstheme="minorHAnsi"/>
                <w:sz w:val="20"/>
                <w:szCs w:val="20"/>
              </w:rPr>
            </w:pPr>
            <w:r w:rsidRPr="00BD7D38">
              <w:rPr>
                <w:rFonts w:cstheme="minorHAnsi"/>
                <w:sz w:val="20"/>
                <w:szCs w:val="20"/>
              </w:rPr>
              <w:t>Du 10 au 22 JUILLET 2022</w:t>
            </w:r>
            <w:r w:rsidR="007E3BD3">
              <w:rPr>
                <w:rFonts w:cstheme="minorHAnsi"/>
                <w:sz w:val="20"/>
                <w:szCs w:val="20"/>
              </w:rPr>
              <w:t>.</w:t>
            </w:r>
          </w:p>
          <w:p w14:paraId="7039C581" w14:textId="77777777" w:rsidR="001A45B5" w:rsidRPr="00966BF0" w:rsidRDefault="001A45B5" w:rsidP="00E8392C">
            <w:pPr>
              <w:ind w:left="172"/>
              <w:rPr>
                <w:rFonts w:cstheme="minorHAnsi"/>
                <w:sz w:val="10"/>
                <w:szCs w:val="10"/>
              </w:rPr>
            </w:pPr>
          </w:p>
          <w:p w14:paraId="1F7249D0" w14:textId="4CD171D7" w:rsidR="00301406" w:rsidRPr="008E1D75" w:rsidRDefault="00301406" w:rsidP="00E8392C">
            <w:pPr>
              <w:pStyle w:val="Paragraphedeliste"/>
              <w:numPr>
                <w:ilvl w:val="0"/>
                <w:numId w:val="1"/>
              </w:numPr>
              <w:ind w:left="172" w:right="-851" w:hanging="142"/>
              <w:rPr>
                <w:rFonts w:cstheme="minorHAnsi"/>
                <w:sz w:val="20"/>
                <w:szCs w:val="20"/>
                <w:u w:val="single"/>
              </w:rPr>
            </w:pPr>
            <w:r w:rsidRPr="008E1D75">
              <w:rPr>
                <w:rFonts w:cstheme="minorHAnsi"/>
                <w:b/>
                <w:bCs/>
                <w:sz w:val="20"/>
                <w:szCs w:val="20"/>
                <w:u w:val="single"/>
              </w:rPr>
              <w:t>Tahiti (</w:t>
            </w:r>
            <w:r w:rsidR="001A45B5" w:rsidRPr="008E1D75">
              <w:rPr>
                <w:rFonts w:cstheme="minorHAnsi"/>
                <w:b/>
                <w:bCs/>
                <w:sz w:val="20"/>
                <w:szCs w:val="20"/>
                <w:u w:val="single"/>
              </w:rPr>
              <w:t>Polynésie</w:t>
            </w:r>
            <w:r w:rsidRPr="008E1D75">
              <w:rPr>
                <w:rFonts w:cstheme="minorHAnsi"/>
                <w:b/>
                <w:bCs/>
                <w:sz w:val="20"/>
                <w:szCs w:val="20"/>
                <w:u w:val="single"/>
              </w:rPr>
              <w:t>) :</w:t>
            </w:r>
          </w:p>
          <w:p w14:paraId="09CB1610" w14:textId="38D96E16" w:rsidR="007D3CE5" w:rsidRDefault="008E1D75" w:rsidP="007D3CE5">
            <w:pPr>
              <w:pStyle w:val="Paragraphedeliste"/>
              <w:numPr>
                <w:ilvl w:val="0"/>
                <w:numId w:val="21"/>
              </w:numPr>
              <w:ind w:left="458" w:right="-851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 22 OCTOBRE</w:t>
            </w:r>
            <w:r w:rsidRPr="00BD7D3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au 3 NOVEMBRE </w:t>
            </w:r>
            <w:r w:rsidRPr="00BD7D38">
              <w:rPr>
                <w:rFonts w:cstheme="minorHAnsi"/>
                <w:sz w:val="20"/>
                <w:szCs w:val="20"/>
              </w:rPr>
              <w:t>2022</w:t>
            </w:r>
            <w:r>
              <w:rPr>
                <w:rFonts w:cstheme="minorHAnsi"/>
                <w:sz w:val="20"/>
                <w:szCs w:val="20"/>
              </w:rPr>
              <w:t> :</w:t>
            </w:r>
            <w:r w:rsidR="007D3CE5">
              <w:rPr>
                <w:rFonts w:cstheme="minorHAnsi"/>
                <w:sz w:val="20"/>
                <w:szCs w:val="20"/>
              </w:rPr>
              <w:t xml:space="preserve"> les inscriptions ne sont pas gérées par la CTN, mais directement</w:t>
            </w:r>
          </w:p>
          <w:p w14:paraId="08A62EDF" w14:textId="07F3F6AC" w:rsidR="007D3CE5" w:rsidRPr="007D3CE5" w:rsidRDefault="007D3CE5" w:rsidP="007D3CE5">
            <w:pPr>
              <w:pStyle w:val="Paragraphedeliste"/>
              <w:ind w:left="458" w:right="-8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 la CTR de Polynésie. </w:t>
            </w:r>
            <w:r w:rsidRPr="007D3CE5">
              <w:rPr>
                <w:rFonts w:cstheme="minorHAnsi"/>
                <w:sz w:val="20"/>
                <w:szCs w:val="20"/>
              </w:rPr>
              <w:t xml:space="preserve">Contacter son président Pascal LECOINTRE : </w:t>
            </w:r>
            <w:r w:rsidRPr="007D3CE5">
              <w:rPr>
                <w:rFonts w:cstheme="minorHAnsi"/>
                <w:color w:val="0070C0"/>
                <w:sz w:val="20"/>
                <w:szCs w:val="20"/>
                <w:u w:val="single"/>
              </w:rPr>
              <w:t>plc.scubatek@mail.pf</w:t>
            </w:r>
          </w:p>
          <w:p w14:paraId="71C231E4" w14:textId="1D7E1D32" w:rsidR="001A45B5" w:rsidRDefault="001A45B5" w:rsidP="005B35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FCA2A5" w14:textId="77777777" w:rsidR="005B35D0" w:rsidRPr="00336B80" w:rsidRDefault="005B35D0" w:rsidP="001A45B5">
      <w:pPr>
        <w:rPr>
          <w:rFonts w:cstheme="minorHAnsi"/>
          <w:sz w:val="15"/>
          <w:szCs w:val="15"/>
        </w:rPr>
      </w:pPr>
    </w:p>
    <w:p w14:paraId="0CF85894" w14:textId="629DCB62" w:rsidR="005B35D0" w:rsidRPr="00BD7D38" w:rsidRDefault="005B35D0" w:rsidP="00BD7D38">
      <w:pPr>
        <w:pStyle w:val="Paragraphedeliste"/>
        <w:numPr>
          <w:ilvl w:val="0"/>
          <w:numId w:val="1"/>
        </w:numPr>
        <w:ind w:left="426" w:hanging="142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Nb : </w:t>
      </w:r>
      <w:r w:rsidRPr="0064004B">
        <w:rPr>
          <w:rFonts w:cstheme="minorHAnsi"/>
          <w:b/>
          <w:bCs/>
          <w:sz w:val="20"/>
          <w:szCs w:val="20"/>
        </w:rPr>
        <w:t>Les stages initiaux MF2 seront désormais organisés par les CTR</w:t>
      </w:r>
      <w:r w:rsidRPr="00BD7D38">
        <w:rPr>
          <w:rFonts w:cstheme="minorHAnsi"/>
          <w:sz w:val="20"/>
          <w:szCs w:val="20"/>
        </w:rPr>
        <w:t xml:space="preserve"> : consulter le calendrier national sur le site de la CTN, puis le site de la CTR correspondante.</w:t>
      </w:r>
    </w:p>
    <w:p w14:paraId="2E6AE7EE" w14:textId="77777777" w:rsidR="005B35D0" w:rsidRPr="00336B80" w:rsidRDefault="005B35D0" w:rsidP="00BD7D38">
      <w:pPr>
        <w:ind w:left="426" w:hanging="142"/>
        <w:rPr>
          <w:rFonts w:cstheme="minorHAnsi"/>
          <w:sz w:val="15"/>
          <w:szCs w:val="15"/>
        </w:rPr>
      </w:pPr>
    </w:p>
    <w:p w14:paraId="565057D9" w14:textId="77777777" w:rsidR="005B35D0" w:rsidRPr="00336B80" w:rsidRDefault="005B35D0" w:rsidP="00F30F0F">
      <w:pPr>
        <w:ind w:left="284"/>
        <w:rPr>
          <w:rFonts w:cstheme="minorHAnsi"/>
          <w:b/>
          <w:bCs/>
          <w:sz w:val="15"/>
          <w:szCs w:val="15"/>
        </w:rPr>
      </w:pPr>
    </w:p>
    <w:p w14:paraId="6346F71F" w14:textId="042FF9BE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D</w:t>
      </w:r>
      <w:r w:rsidR="001365A7">
        <w:rPr>
          <w:rFonts w:cstheme="minorHAnsi"/>
          <w:b/>
          <w:bCs/>
          <w:sz w:val="20"/>
          <w:szCs w:val="20"/>
          <w:highlight w:val="yellow"/>
        </w:rPr>
        <w:t>É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MARCHES </w:t>
      </w:r>
      <w:r w:rsidR="001365A7">
        <w:rPr>
          <w:rFonts w:cstheme="minorHAnsi"/>
          <w:b/>
          <w:bCs/>
          <w:sz w:val="20"/>
          <w:szCs w:val="20"/>
          <w:highlight w:val="yellow"/>
        </w:rPr>
        <w:t>À</w:t>
      </w:r>
      <w:r w:rsidRPr="00C70325">
        <w:rPr>
          <w:rFonts w:cstheme="minorHAnsi"/>
          <w:b/>
          <w:bCs/>
          <w:sz w:val="20"/>
          <w:szCs w:val="20"/>
          <w:highlight w:val="yellow"/>
        </w:rPr>
        <w:t xml:space="preserve"> EFFECTUER POUR L’INSCRIPTION</w:t>
      </w:r>
    </w:p>
    <w:p w14:paraId="3483518E" w14:textId="77777777" w:rsidR="005B35D0" w:rsidRPr="00336B80" w:rsidRDefault="005B35D0" w:rsidP="00C70325">
      <w:pPr>
        <w:ind w:left="426" w:hanging="142"/>
        <w:rPr>
          <w:rFonts w:cstheme="minorHAnsi"/>
          <w:sz w:val="15"/>
          <w:szCs w:val="15"/>
        </w:rPr>
      </w:pPr>
    </w:p>
    <w:p w14:paraId="1DC6264B" w14:textId="1D87A10B" w:rsidR="00292AB1" w:rsidRDefault="0064004B" w:rsidP="003C49C5">
      <w:pPr>
        <w:pStyle w:val="Paragraphedeliste"/>
        <w:numPr>
          <w:ilvl w:val="0"/>
          <w:numId w:val="7"/>
        </w:numPr>
        <w:ind w:left="426" w:right="-426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B35D0" w:rsidRPr="00C70325">
        <w:rPr>
          <w:rFonts w:cstheme="minorHAnsi"/>
          <w:sz w:val="20"/>
          <w:szCs w:val="20"/>
        </w:rPr>
        <w:t>Le candidat doit :</w:t>
      </w:r>
    </w:p>
    <w:p w14:paraId="6AA14B56" w14:textId="77777777" w:rsidR="00C70325" w:rsidRPr="00C70325" w:rsidRDefault="00C70325" w:rsidP="003C49C5">
      <w:pPr>
        <w:pStyle w:val="Paragraphedeliste"/>
        <w:ind w:left="426" w:right="-426"/>
        <w:jc w:val="both"/>
        <w:rPr>
          <w:rFonts w:cstheme="minorHAnsi"/>
          <w:sz w:val="10"/>
          <w:szCs w:val="10"/>
        </w:rPr>
      </w:pPr>
    </w:p>
    <w:p w14:paraId="223FD511" w14:textId="0EEDE145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1. Remplir le bulletin de participation au</w:t>
      </w:r>
      <w:r w:rsidR="00FD22A3">
        <w:rPr>
          <w:rFonts w:cstheme="minorHAnsi"/>
          <w:sz w:val="20"/>
          <w:szCs w:val="20"/>
        </w:rPr>
        <w:t>x</w:t>
      </w:r>
      <w:r w:rsidRPr="00BD7D38">
        <w:rPr>
          <w:rFonts w:cstheme="minorHAnsi"/>
          <w:sz w:val="20"/>
          <w:szCs w:val="20"/>
        </w:rPr>
        <w:t xml:space="preserve"> stages et examens : page</w:t>
      </w:r>
      <w:r w:rsidR="0024467B">
        <w:rPr>
          <w:rFonts w:cstheme="minorHAnsi"/>
          <w:sz w:val="20"/>
          <w:szCs w:val="20"/>
        </w:rPr>
        <w:t>s</w:t>
      </w:r>
      <w:r w:rsidRPr="00BD7D38">
        <w:rPr>
          <w:rFonts w:cstheme="minorHAnsi"/>
          <w:sz w:val="20"/>
          <w:szCs w:val="20"/>
        </w:rPr>
        <w:t xml:space="preserve"> 3, 4 et 5 de ce document.</w:t>
      </w:r>
    </w:p>
    <w:p w14:paraId="05DDBD94" w14:textId="2301EED2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>2. Le faire signer par son président de club</w:t>
      </w:r>
    </w:p>
    <w:p w14:paraId="26BE866C" w14:textId="6F1AF248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3.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 xml:space="preserve">’adresser par mail au président de sa CTR d’appartenance, sans les </w:t>
      </w:r>
      <w:r w:rsidR="0024467B">
        <w:rPr>
          <w:rFonts w:cstheme="minorHAnsi"/>
          <w:sz w:val="20"/>
          <w:szCs w:val="20"/>
        </w:rPr>
        <w:t xml:space="preserve">pièces </w:t>
      </w:r>
      <w:r w:rsidRPr="00BD7D38">
        <w:rPr>
          <w:rFonts w:cstheme="minorHAnsi"/>
          <w:sz w:val="20"/>
          <w:szCs w:val="20"/>
        </w:rPr>
        <w:t>jointes, pour qu’il puisse le signer.</w:t>
      </w:r>
    </w:p>
    <w:p w14:paraId="4FB9C521" w14:textId="6CBCAD96" w:rsidR="005B35D0" w:rsidRPr="00BD7D38" w:rsidRDefault="005B35D0" w:rsidP="003C49C5">
      <w:pPr>
        <w:ind w:left="426" w:right="-426"/>
        <w:jc w:val="both"/>
        <w:rPr>
          <w:rFonts w:cstheme="minorHAnsi"/>
          <w:sz w:val="20"/>
          <w:szCs w:val="20"/>
        </w:rPr>
      </w:pPr>
      <w:r w:rsidRPr="00BD7D38">
        <w:rPr>
          <w:rFonts w:cstheme="minorHAnsi"/>
          <w:sz w:val="20"/>
          <w:szCs w:val="20"/>
        </w:rPr>
        <w:t xml:space="preserve">4. </w:t>
      </w:r>
      <w:r w:rsidR="0064004B">
        <w:rPr>
          <w:rFonts w:cstheme="minorHAnsi"/>
          <w:sz w:val="20"/>
          <w:szCs w:val="20"/>
        </w:rPr>
        <w:t>L</w:t>
      </w:r>
      <w:r w:rsidRPr="00BD7D38">
        <w:rPr>
          <w:rFonts w:cstheme="minorHAnsi"/>
          <w:sz w:val="20"/>
          <w:szCs w:val="20"/>
        </w:rPr>
        <w:t>e récupérer et l’adresser au siège fédéral accompagné des pièces jointes</w:t>
      </w:r>
      <w:r w:rsidR="00C70325">
        <w:rPr>
          <w:rFonts w:cstheme="minorHAnsi"/>
          <w:sz w:val="20"/>
          <w:szCs w:val="20"/>
        </w:rPr>
        <w:t> :</w:t>
      </w:r>
    </w:p>
    <w:p w14:paraId="503CF53D" w14:textId="136A5BDE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C70325" w:rsidRPr="00C70325">
        <w:rPr>
          <w:rFonts w:cstheme="minorHAnsi"/>
          <w:sz w:val="20"/>
          <w:szCs w:val="20"/>
        </w:rPr>
        <w:t>d</w:t>
      </w:r>
      <w:r w:rsidR="005B35D0" w:rsidRPr="00C70325">
        <w:rPr>
          <w:rFonts w:cstheme="minorHAnsi"/>
          <w:sz w:val="20"/>
          <w:szCs w:val="20"/>
        </w:rPr>
        <w:t xml:space="preserve">e préférence par mail à </w:t>
      </w:r>
      <w:hyperlink r:id="rId7" w:history="1">
        <w:r w:rsidR="0064004B" w:rsidRPr="00D52132">
          <w:rPr>
            <w:rStyle w:val="Lienhypertexte"/>
            <w:rFonts w:cstheme="minorHAnsi"/>
            <w:sz w:val="20"/>
            <w:szCs w:val="20"/>
          </w:rPr>
          <w:t>cecile@ffessm.fr</w:t>
        </w:r>
      </w:hyperlink>
      <w:r w:rsidR="0064004B">
        <w:rPr>
          <w:rFonts w:cstheme="minorHAnsi"/>
          <w:sz w:val="20"/>
          <w:szCs w:val="20"/>
        </w:rPr>
        <w:tab/>
      </w:r>
    </w:p>
    <w:p w14:paraId="4D98F7F5" w14:textId="37378AE0" w:rsidR="005B35D0" w:rsidRPr="00C70325" w:rsidRDefault="00E8392C" w:rsidP="003C49C5">
      <w:pPr>
        <w:pStyle w:val="Paragraphedeliste"/>
        <w:ind w:left="709"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5B35D0" w:rsidRPr="00C70325">
        <w:rPr>
          <w:rFonts w:cstheme="minorHAnsi"/>
          <w:sz w:val="20"/>
          <w:szCs w:val="20"/>
        </w:rPr>
        <w:t>ou par courrier postal à : FFESSM, Mme Cécile NO</w:t>
      </w:r>
      <w:r w:rsidR="0064004B">
        <w:rPr>
          <w:rFonts w:cstheme="minorHAnsi"/>
          <w:sz w:val="20"/>
          <w:szCs w:val="20"/>
        </w:rPr>
        <w:t>E</w:t>
      </w:r>
      <w:r w:rsidR="005B35D0" w:rsidRPr="00C70325">
        <w:rPr>
          <w:rFonts w:cstheme="minorHAnsi"/>
          <w:sz w:val="20"/>
          <w:szCs w:val="20"/>
        </w:rPr>
        <w:t>L, 24 quai de Rive Neuve, 13284 Marseille Cedex 07.</w:t>
      </w:r>
    </w:p>
    <w:p w14:paraId="006D40D5" w14:textId="77777777" w:rsidR="005B35D0" w:rsidRPr="00C70325" w:rsidRDefault="005B35D0" w:rsidP="003C49C5">
      <w:pPr>
        <w:ind w:right="-426"/>
        <w:jc w:val="both"/>
        <w:rPr>
          <w:rFonts w:cstheme="minorHAnsi"/>
          <w:sz w:val="10"/>
          <w:szCs w:val="10"/>
        </w:rPr>
      </w:pPr>
    </w:p>
    <w:p w14:paraId="7A5CE226" w14:textId="4475651F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L</w:t>
      </w:r>
      <w:r w:rsidRPr="0024467B">
        <w:rPr>
          <w:rFonts w:cstheme="minorHAnsi"/>
          <w:sz w:val="20"/>
          <w:szCs w:val="20"/>
          <w:u w:val="single"/>
        </w:rPr>
        <w:t>es inscriptions sont closes 2 mois avant le jour de début du stage</w:t>
      </w:r>
      <w:r w:rsidRPr="00C70325">
        <w:rPr>
          <w:rFonts w:cstheme="minorHAnsi"/>
          <w:sz w:val="20"/>
          <w:szCs w:val="20"/>
        </w:rPr>
        <w:t xml:space="preserve"> final de la session correspondante.</w:t>
      </w:r>
    </w:p>
    <w:p w14:paraId="585CC38A" w14:textId="51C672D0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Elles ne seront validées qu’après réception du dossier complet et lorsque le règlement du prix du stage ou de l’examen aura été effectué.</w:t>
      </w:r>
    </w:p>
    <w:p w14:paraId="79C6748C" w14:textId="4E645A5B" w:rsidR="005B35D0" w:rsidRPr="00C70325" w:rsidRDefault="005B35D0" w:rsidP="003C49C5">
      <w:pPr>
        <w:pStyle w:val="Paragraphedeliste"/>
        <w:numPr>
          <w:ilvl w:val="0"/>
          <w:numId w:val="5"/>
        </w:numPr>
        <w:ind w:left="426" w:right="-426" w:hanging="153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Les convocations seront envoyées par mail 1 mois avant le début d</w:t>
      </w:r>
      <w:r w:rsidR="0024467B">
        <w:rPr>
          <w:rFonts w:cstheme="minorHAnsi"/>
          <w:sz w:val="20"/>
          <w:szCs w:val="20"/>
        </w:rPr>
        <w:t xml:space="preserve">u stage </w:t>
      </w:r>
      <w:r w:rsidRPr="00C70325">
        <w:rPr>
          <w:rFonts w:cstheme="minorHAnsi"/>
          <w:sz w:val="20"/>
          <w:szCs w:val="20"/>
        </w:rPr>
        <w:t>final de la session choisie.</w:t>
      </w:r>
    </w:p>
    <w:p w14:paraId="4D7222E2" w14:textId="77777777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2EB1140A" w14:textId="77777777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5A5A989A" w14:textId="3CADBAAC" w:rsidR="005B35D0" w:rsidRPr="00F30F0F" w:rsidRDefault="00FC5799" w:rsidP="006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DÉR</w:t>
      </w:r>
      <w:r w:rsidR="00F57A7B" w:rsidRPr="00F30F0F">
        <w:rPr>
          <w:rFonts w:cstheme="minorHAnsi"/>
          <w:b/>
          <w:bCs/>
          <w:sz w:val="20"/>
          <w:szCs w:val="20"/>
          <w:highlight w:val="yellow"/>
        </w:rPr>
        <w:t>OULEMENT DES STAGES ET DES EXAMENS</w:t>
      </w:r>
    </w:p>
    <w:p w14:paraId="609D2509" w14:textId="77777777" w:rsidR="005B35D0" w:rsidRPr="00336B80" w:rsidRDefault="005B35D0" w:rsidP="005B35D0">
      <w:pPr>
        <w:rPr>
          <w:rFonts w:cstheme="minorHAnsi"/>
          <w:sz w:val="15"/>
          <w:szCs w:val="15"/>
        </w:rPr>
      </w:pPr>
    </w:p>
    <w:p w14:paraId="07A2A2FD" w14:textId="3E7743B7" w:rsidR="005B35D0" w:rsidRPr="0028600C" w:rsidRDefault="005B35D0" w:rsidP="0028600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stages finaux et les examens</w:t>
      </w:r>
      <w:r w:rsidRPr="00C70325">
        <w:rPr>
          <w:rFonts w:cstheme="minorHAnsi"/>
          <w:sz w:val="20"/>
          <w:szCs w:val="20"/>
        </w:rPr>
        <w:t xml:space="preserve"> commencent le dimanche matin à 8h30 et se terminent le vendredi après-midi vers 14</w:t>
      </w:r>
      <w:r w:rsidR="0028600C">
        <w:rPr>
          <w:rFonts w:cstheme="minorHAnsi"/>
          <w:sz w:val="20"/>
          <w:szCs w:val="20"/>
        </w:rPr>
        <w:t>h</w:t>
      </w:r>
      <w:r w:rsidRPr="0028600C">
        <w:rPr>
          <w:rFonts w:cstheme="minorHAnsi"/>
          <w:sz w:val="20"/>
          <w:szCs w:val="20"/>
        </w:rPr>
        <w:t>30</w:t>
      </w:r>
      <w:r w:rsidR="00B932BF" w:rsidRPr="0028600C">
        <w:rPr>
          <w:rFonts w:cstheme="minorHAnsi"/>
          <w:sz w:val="20"/>
          <w:szCs w:val="20"/>
        </w:rPr>
        <w:t>.</w:t>
      </w:r>
    </w:p>
    <w:p w14:paraId="055379CA" w14:textId="70451255" w:rsidR="005B35D0" w:rsidRPr="00C70325" w:rsidRDefault="005B35D0" w:rsidP="00E8392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Les examens partiels</w:t>
      </w:r>
      <w:r w:rsidRPr="00C70325">
        <w:rPr>
          <w:rFonts w:cstheme="minorHAnsi"/>
          <w:sz w:val="20"/>
          <w:szCs w:val="20"/>
        </w:rPr>
        <w:t xml:space="preserve"> se déroulent : </w:t>
      </w:r>
    </w:p>
    <w:p w14:paraId="6E2B9D1A" w14:textId="78079F72" w:rsidR="005B35D0" w:rsidRPr="00B932BF" w:rsidRDefault="00E8392C" w:rsidP="00B932BF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Du</w:t>
      </w:r>
      <w:r w:rsidR="005B35D0" w:rsidRPr="00C70325">
        <w:rPr>
          <w:rFonts w:cstheme="minorHAnsi"/>
          <w:sz w:val="20"/>
          <w:szCs w:val="20"/>
        </w:rPr>
        <w:t xml:space="preserve"> dimanche matin de l’examen au lundi </w:t>
      </w:r>
      <w:r w:rsidR="00B932BF">
        <w:rPr>
          <w:rFonts w:cstheme="minorHAnsi"/>
          <w:sz w:val="20"/>
          <w:szCs w:val="20"/>
        </w:rPr>
        <w:t>soir</w:t>
      </w:r>
      <w:r w:rsidR="005B35D0" w:rsidRPr="00C70325">
        <w:rPr>
          <w:rFonts w:cstheme="minorHAnsi"/>
          <w:sz w:val="20"/>
          <w:szCs w:val="20"/>
        </w:rPr>
        <w:t xml:space="preserve"> pour ceux qui passent les épreuves </w:t>
      </w:r>
      <w:r w:rsidR="00B932BF">
        <w:rPr>
          <w:rFonts w:cstheme="minorHAnsi"/>
          <w:sz w:val="20"/>
          <w:szCs w:val="20"/>
        </w:rPr>
        <w:t>des groupes théoriques et/ou p</w:t>
      </w:r>
      <w:r w:rsidR="005B35D0" w:rsidRPr="00C70325">
        <w:rPr>
          <w:rFonts w:cstheme="minorHAnsi"/>
          <w:sz w:val="20"/>
          <w:szCs w:val="20"/>
        </w:rPr>
        <w:t>édagogiques</w:t>
      </w:r>
      <w:r w:rsidR="00B64558">
        <w:rPr>
          <w:rFonts w:cstheme="minorHAnsi"/>
          <w:sz w:val="20"/>
          <w:szCs w:val="20"/>
        </w:rPr>
        <w:t>.</w:t>
      </w:r>
    </w:p>
    <w:p w14:paraId="1A36EF1A" w14:textId="49EBB839" w:rsidR="005B35D0" w:rsidRDefault="00E8392C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>Pendant</w:t>
      </w:r>
      <w:r w:rsidR="005B35D0" w:rsidRPr="00C70325">
        <w:rPr>
          <w:rFonts w:cstheme="minorHAnsi"/>
          <w:sz w:val="20"/>
          <w:szCs w:val="20"/>
        </w:rPr>
        <w:t xml:space="preserve"> toute la semaine de l’examen pour ceux qui passent les épreuves pratique</w:t>
      </w:r>
      <w:r w:rsidR="009C105F">
        <w:rPr>
          <w:rFonts w:cstheme="minorHAnsi"/>
          <w:sz w:val="20"/>
          <w:szCs w:val="20"/>
        </w:rPr>
        <w:t>s</w:t>
      </w:r>
      <w:r w:rsidR="00B932BF">
        <w:rPr>
          <w:rFonts w:cstheme="minorHAnsi"/>
          <w:sz w:val="20"/>
          <w:szCs w:val="20"/>
        </w:rPr>
        <w:t>.</w:t>
      </w:r>
    </w:p>
    <w:p w14:paraId="76906548" w14:textId="577CDCD0" w:rsidR="009F1D69" w:rsidRPr="009F1D69" w:rsidRDefault="00B932BF" w:rsidP="009F1D69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B932BF">
        <w:rPr>
          <w:rFonts w:cstheme="minorHAnsi"/>
          <w:sz w:val="20"/>
          <w:szCs w:val="20"/>
          <w:u w:val="single"/>
        </w:rPr>
        <w:t>ATTENTION</w:t>
      </w:r>
      <w:r>
        <w:rPr>
          <w:rFonts w:cstheme="minorHAnsi"/>
          <w:sz w:val="20"/>
          <w:szCs w:val="20"/>
          <w:u w:val="single"/>
        </w:rPr>
        <w:t> !</w:t>
      </w:r>
      <w:r w:rsidR="009F1D6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 w:rsidR="009F1D69">
        <w:rPr>
          <w:rFonts w:cstheme="minorHAnsi"/>
          <w:sz w:val="20"/>
          <w:szCs w:val="20"/>
        </w:rPr>
        <w:t>n cas de contrainte organisationnelle (météo ou autre) les examens partiels de pédagogie et</w:t>
      </w:r>
      <w:r>
        <w:rPr>
          <w:rFonts w:cstheme="minorHAnsi"/>
          <w:sz w:val="20"/>
          <w:szCs w:val="20"/>
        </w:rPr>
        <w:t>/ou</w:t>
      </w:r>
      <w:r w:rsidR="009F1D69">
        <w:rPr>
          <w:rFonts w:cstheme="minorHAnsi"/>
          <w:sz w:val="20"/>
          <w:szCs w:val="20"/>
        </w:rPr>
        <w:t xml:space="preserve"> de théorie pourront s’étaler sur toute la semaine</w:t>
      </w:r>
      <w:r w:rsidR="00B64558">
        <w:rPr>
          <w:rFonts w:cstheme="minorHAnsi"/>
          <w:sz w:val="20"/>
          <w:szCs w:val="20"/>
        </w:rPr>
        <w:t>.</w:t>
      </w:r>
    </w:p>
    <w:p w14:paraId="5AA9D66C" w14:textId="27B8ED69" w:rsidR="005B35D0" w:rsidRPr="004647C4" w:rsidRDefault="005B35D0" w:rsidP="004647C4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possèdent déjà des groupes d’épreuves </w:t>
      </w:r>
      <w:r w:rsidR="00B932BF">
        <w:rPr>
          <w:rFonts w:cstheme="minorHAnsi"/>
          <w:sz w:val="20"/>
          <w:szCs w:val="20"/>
        </w:rPr>
        <w:t>peuvent effectuer</w:t>
      </w:r>
      <w:r w:rsidRPr="00C70325">
        <w:rPr>
          <w:rFonts w:cstheme="minorHAnsi"/>
          <w:sz w:val="20"/>
          <w:szCs w:val="20"/>
        </w:rPr>
        <w:t xml:space="preserve"> un second stage final et ne passer que les groupes manquants à l’examen. Cela peut être très utile, mais n’a rien d’obligatoire.</w:t>
      </w:r>
      <w:r w:rsidR="004647C4">
        <w:rPr>
          <w:rFonts w:cstheme="minorHAnsi"/>
          <w:sz w:val="20"/>
          <w:szCs w:val="20"/>
        </w:rPr>
        <w:t xml:space="preserve"> </w:t>
      </w:r>
      <w:r w:rsidRPr="004647C4">
        <w:rPr>
          <w:rFonts w:cstheme="minorHAnsi"/>
          <w:sz w:val="20"/>
          <w:szCs w:val="20"/>
        </w:rPr>
        <w:t xml:space="preserve">Dans ce cas, ils ne participeront qu’aux ateliers qui les </w:t>
      </w:r>
      <w:r w:rsidR="004647C4" w:rsidRPr="004647C4">
        <w:rPr>
          <w:rFonts w:cstheme="minorHAnsi"/>
          <w:sz w:val="20"/>
          <w:szCs w:val="20"/>
        </w:rPr>
        <w:t>concernent</w:t>
      </w:r>
      <w:r w:rsidRPr="004647C4">
        <w:rPr>
          <w:rFonts w:cstheme="minorHAnsi"/>
          <w:sz w:val="20"/>
          <w:szCs w:val="20"/>
        </w:rPr>
        <w:t>, par exemple :</w:t>
      </w:r>
    </w:p>
    <w:p w14:paraId="4093DFF3" w14:textId="4B36A79B" w:rsidR="005B35D0" w:rsidRPr="00C70325" w:rsidRDefault="004647C4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>
        <w:rPr>
          <w:rFonts w:cstheme="minorHAnsi"/>
          <w:sz w:val="20"/>
          <w:szCs w:val="20"/>
        </w:rPr>
        <w:t>passent seulement</w:t>
      </w:r>
      <w:r w:rsidR="005B35D0" w:rsidRPr="00C70325">
        <w:rPr>
          <w:rFonts w:cstheme="minorHAnsi"/>
          <w:sz w:val="20"/>
          <w:szCs w:val="20"/>
        </w:rPr>
        <w:t xml:space="preserve"> les épreuves pédagogiques à l’examen auront des séances particulières pendant que les autres stagiaires prépar</w:t>
      </w:r>
      <w:r w:rsidR="00344742">
        <w:rPr>
          <w:rFonts w:cstheme="minorHAnsi"/>
          <w:sz w:val="20"/>
          <w:szCs w:val="20"/>
        </w:rPr>
        <w:t>ent</w:t>
      </w:r>
      <w:r w:rsidR="005B35D0" w:rsidRPr="00C70325">
        <w:rPr>
          <w:rFonts w:cstheme="minorHAnsi"/>
          <w:sz w:val="20"/>
          <w:szCs w:val="20"/>
        </w:rPr>
        <w:t xml:space="preserve"> les épreuves pratiques</w:t>
      </w:r>
      <w:r>
        <w:rPr>
          <w:rFonts w:cstheme="minorHAnsi"/>
          <w:sz w:val="20"/>
          <w:szCs w:val="20"/>
        </w:rPr>
        <w:t>,</w:t>
      </w:r>
    </w:p>
    <w:p w14:paraId="04034AA4" w14:textId="7B3E23BC" w:rsidR="005B35D0" w:rsidRPr="00C70325" w:rsidRDefault="004647C4" w:rsidP="00E8392C">
      <w:pPr>
        <w:pStyle w:val="Paragraphedeliste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E8392C" w:rsidRPr="00C70325">
        <w:rPr>
          <w:rFonts w:cstheme="minorHAnsi"/>
          <w:sz w:val="20"/>
          <w:szCs w:val="20"/>
        </w:rPr>
        <w:t>eux</w:t>
      </w:r>
      <w:r w:rsidR="005B35D0" w:rsidRPr="00C70325">
        <w:rPr>
          <w:rFonts w:cstheme="minorHAnsi"/>
          <w:sz w:val="20"/>
          <w:szCs w:val="20"/>
        </w:rPr>
        <w:t xml:space="preserve"> </w:t>
      </w:r>
      <w:r w:rsidR="009C105F">
        <w:rPr>
          <w:rFonts w:cstheme="minorHAnsi"/>
          <w:sz w:val="20"/>
          <w:szCs w:val="20"/>
        </w:rPr>
        <w:t xml:space="preserve">qui </w:t>
      </w:r>
      <w:r w:rsidR="00344742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assent seulement les </w:t>
      </w:r>
      <w:r w:rsidR="005B35D0" w:rsidRPr="00C70325">
        <w:rPr>
          <w:rFonts w:cstheme="minorHAnsi"/>
          <w:sz w:val="20"/>
          <w:szCs w:val="20"/>
        </w:rPr>
        <w:t>épreuves pratiques seront libres pendant que les autres stagiaires préparent les épreuves de pédagogie ou de théorie</w:t>
      </w:r>
      <w:r w:rsidR="008D2619">
        <w:rPr>
          <w:rFonts w:cstheme="minorHAnsi"/>
          <w:sz w:val="20"/>
          <w:szCs w:val="20"/>
        </w:rPr>
        <w:t>.</w:t>
      </w:r>
    </w:p>
    <w:p w14:paraId="0D53357F" w14:textId="26828796" w:rsidR="005B35D0" w:rsidRPr="00C70325" w:rsidRDefault="005B35D0" w:rsidP="00E8392C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Les stagiaires qui présentent l’examen pour la première fois doivent passer </w:t>
      </w:r>
      <w:r w:rsidRPr="004647C4">
        <w:rPr>
          <w:rFonts w:cstheme="minorHAnsi"/>
          <w:sz w:val="20"/>
          <w:szCs w:val="20"/>
          <w:u w:val="single"/>
        </w:rPr>
        <w:t>la totalité des épreuves.</w:t>
      </w:r>
    </w:p>
    <w:p w14:paraId="710059F4" w14:textId="2908C0E7" w:rsidR="001202DC" w:rsidRDefault="005B35D0" w:rsidP="005B35D0">
      <w:pPr>
        <w:pStyle w:val="Paragraphedeliste"/>
        <w:numPr>
          <w:ilvl w:val="0"/>
          <w:numId w:val="6"/>
        </w:numPr>
        <w:ind w:left="426" w:hanging="142"/>
        <w:jc w:val="both"/>
        <w:rPr>
          <w:rFonts w:cstheme="minorHAnsi"/>
          <w:sz w:val="20"/>
          <w:szCs w:val="20"/>
        </w:rPr>
      </w:pPr>
      <w:r w:rsidRPr="00C70325">
        <w:rPr>
          <w:rFonts w:cstheme="minorHAnsi"/>
          <w:sz w:val="20"/>
          <w:szCs w:val="20"/>
        </w:rPr>
        <w:t xml:space="preserve">Chaque stagiaire devra emmener son matériel </w:t>
      </w:r>
      <w:r w:rsidR="009F1D69">
        <w:rPr>
          <w:rFonts w:cstheme="minorHAnsi"/>
          <w:sz w:val="20"/>
          <w:szCs w:val="20"/>
        </w:rPr>
        <w:t xml:space="preserve">personnel </w:t>
      </w:r>
      <w:r w:rsidRPr="00C70325">
        <w:rPr>
          <w:rFonts w:cstheme="minorHAnsi"/>
          <w:sz w:val="20"/>
          <w:szCs w:val="20"/>
        </w:rPr>
        <w:t>complet en dehors du bloc de plongée.</w:t>
      </w:r>
    </w:p>
    <w:p w14:paraId="31996E94" w14:textId="133F74C0" w:rsidR="00A56067" w:rsidRDefault="00A56067" w:rsidP="00A56067">
      <w:pPr>
        <w:jc w:val="both"/>
        <w:rPr>
          <w:rFonts w:cstheme="minorHAnsi"/>
          <w:sz w:val="20"/>
          <w:szCs w:val="20"/>
        </w:rPr>
      </w:pPr>
    </w:p>
    <w:p w14:paraId="046E9EE1" w14:textId="77777777" w:rsidR="00C31486" w:rsidRPr="00A56067" w:rsidRDefault="00C31486" w:rsidP="00A56067">
      <w:pPr>
        <w:jc w:val="both"/>
        <w:rPr>
          <w:rFonts w:cstheme="minorHAnsi"/>
          <w:sz w:val="20"/>
          <w:szCs w:val="20"/>
        </w:rPr>
      </w:pPr>
    </w:p>
    <w:p w14:paraId="1A89C8B8" w14:textId="450095C8" w:rsidR="005B35D0" w:rsidRPr="00F30F0F" w:rsidRDefault="00F57A7B" w:rsidP="00C70325">
      <w:pP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lastRenderedPageBreak/>
        <w:t>TARIFS</w:t>
      </w:r>
    </w:p>
    <w:p w14:paraId="3BB73CF1" w14:textId="7FA9C9C1" w:rsidR="00A605A5" w:rsidRPr="00A605A5" w:rsidRDefault="00A605A5" w:rsidP="005B35D0">
      <w:pPr>
        <w:rPr>
          <w:rFonts w:cstheme="minorHAns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5A5" w14:paraId="29A10183" w14:textId="77777777" w:rsidTr="00A605A5">
        <w:tc>
          <w:tcPr>
            <w:tcW w:w="9062" w:type="dxa"/>
          </w:tcPr>
          <w:p w14:paraId="105EF329" w14:textId="77777777" w:rsidR="00A605A5" w:rsidRPr="00A605A5" w:rsidRDefault="00A605A5" w:rsidP="005B35D0">
            <w:pPr>
              <w:rPr>
                <w:rFonts w:cstheme="minorHAnsi"/>
                <w:sz w:val="10"/>
                <w:szCs w:val="10"/>
              </w:rPr>
            </w:pPr>
          </w:p>
          <w:p w14:paraId="32AB567A" w14:textId="1FB1CF51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: </w:t>
            </w:r>
            <w:r w:rsidR="00BC1B52" w:rsidRPr="007141D3">
              <w:rPr>
                <w:rFonts w:cstheme="minorHAnsi"/>
                <w:b/>
                <w:bCs/>
                <w:sz w:val="20"/>
                <w:szCs w:val="20"/>
              </w:rPr>
              <w:t>750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2216208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05BAB356" w14:textId="34E159A5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seul : </w:t>
            </w:r>
            <w:r w:rsidR="00206399" w:rsidRPr="007141D3">
              <w:rPr>
                <w:rFonts w:cstheme="minorHAnsi"/>
                <w:b/>
                <w:bCs/>
                <w:sz w:val="20"/>
                <w:szCs w:val="20"/>
              </w:rPr>
              <w:t>375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667EA968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2435D958" w14:textId="22B2597B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partiel : groupe pratique seul (ou + pédagogique et/ou + théorique) : </w:t>
            </w:r>
            <w:r w:rsidR="00206399" w:rsidRPr="007141D3">
              <w:rPr>
                <w:rFonts w:cstheme="minorHAnsi"/>
                <w:sz w:val="20"/>
                <w:szCs w:val="20"/>
              </w:rPr>
              <w:t xml:space="preserve"> </w:t>
            </w:r>
            <w:r w:rsidR="00EC37EA" w:rsidRPr="007141D3">
              <w:rPr>
                <w:rFonts w:cstheme="minorHAnsi"/>
                <w:b/>
                <w:bCs/>
                <w:sz w:val="20"/>
                <w:szCs w:val="20"/>
              </w:rPr>
              <w:t xml:space="preserve">750 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  <w:p w14:paraId="40DFC149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6306EFD3" w14:textId="0BDBEDCF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Stage final + examen partiel : groupe pédagogique ou groupe théorique ou les 2 :  </w:t>
            </w:r>
            <w:r w:rsidR="002816ED" w:rsidRPr="007141D3">
              <w:rPr>
                <w:rFonts w:cstheme="minorHAnsi"/>
                <w:b/>
                <w:bCs/>
                <w:sz w:val="20"/>
                <w:szCs w:val="20"/>
              </w:rPr>
              <w:t xml:space="preserve">600 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  <w:p w14:paraId="1C2B577B" w14:textId="77777777" w:rsidR="00A605A5" w:rsidRPr="007141D3" w:rsidRDefault="00A605A5" w:rsidP="00A605A5">
            <w:pPr>
              <w:ind w:left="284"/>
              <w:rPr>
                <w:rFonts w:cstheme="minorHAnsi"/>
                <w:sz w:val="10"/>
                <w:szCs w:val="10"/>
              </w:rPr>
            </w:pPr>
          </w:p>
          <w:p w14:paraId="45C7DDC1" w14:textId="18332614" w:rsidR="00A605A5" w:rsidRPr="007141D3" w:rsidRDefault="00A605A5" w:rsidP="00A605A5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Examen partiel : groupe pratique seul (ou + pédagogique et/ou + théorique) : </w:t>
            </w:r>
            <w:r w:rsidR="00EC37EA" w:rsidRPr="007141D3">
              <w:rPr>
                <w:rFonts w:cstheme="minorHAnsi"/>
                <w:b/>
                <w:bCs/>
                <w:sz w:val="20"/>
                <w:szCs w:val="20"/>
              </w:rPr>
              <w:t>375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1F930750" w14:textId="77777777" w:rsidR="00A605A5" w:rsidRPr="007141D3" w:rsidRDefault="00A605A5" w:rsidP="00A605A5">
            <w:pPr>
              <w:ind w:left="426" w:hanging="142"/>
              <w:rPr>
                <w:rFonts w:cstheme="minorHAnsi"/>
                <w:sz w:val="10"/>
                <w:szCs w:val="10"/>
              </w:rPr>
            </w:pPr>
          </w:p>
          <w:p w14:paraId="4FB60966" w14:textId="7F89173D" w:rsidR="00A605A5" w:rsidRPr="007141D3" w:rsidRDefault="00A605A5" w:rsidP="005B35D0">
            <w:pPr>
              <w:pStyle w:val="Paragraphedeliste"/>
              <w:numPr>
                <w:ilvl w:val="0"/>
                <w:numId w:val="10"/>
              </w:numPr>
              <w:ind w:left="426" w:hanging="142"/>
              <w:rPr>
                <w:rFonts w:cstheme="minorHAnsi"/>
                <w:sz w:val="20"/>
                <w:szCs w:val="20"/>
              </w:rPr>
            </w:pPr>
            <w:r w:rsidRPr="007141D3">
              <w:rPr>
                <w:rFonts w:cstheme="minorHAnsi"/>
                <w:sz w:val="20"/>
                <w:szCs w:val="20"/>
              </w:rPr>
              <w:t xml:space="preserve">Examen partiel : groupe pédagogique seul, groupe théorique seul ou les 2 : </w:t>
            </w:r>
            <w:r w:rsidR="002816ED" w:rsidRPr="007141D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141D3" w:rsidRPr="007141D3"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Pr="007141D3">
              <w:rPr>
                <w:rFonts w:cstheme="minorHAnsi"/>
                <w:b/>
                <w:bCs/>
                <w:sz w:val="20"/>
                <w:szCs w:val="20"/>
              </w:rPr>
              <w:t xml:space="preserve"> €</w:t>
            </w:r>
          </w:p>
          <w:p w14:paraId="783BCFD4" w14:textId="67F57C7F" w:rsidR="00A605A5" w:rsidRPr="00A605A5" w:rsidRDefault="00A605A5" w:rsidP="00A605A5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7635EC0C" w14:textId="77777777" w:rsidR="00F30F0F" w:rsidRPr="00F30F0F" w:rsidRDefault="00F30F0F" w:rsidP="005B35D0">
      <w:pPr>
        <w:rPr>
          <w:rFonts w:cstheme="minorHAnsi"/>
          <w:sz w:val="20"/>
          <w:szCs w:val="20"/>
        </w:rPr>
      </w:pPr>
    </w:p>
    <w:p w14:paraId="08BF6F67" w14:textId="50B8A5ED" w:rsidR="00F30F0F" w:rsidRPr="00E8392C" w:rsidRDefault="00F30F0F" w:rsidP="003C49C5">
      <w:pPr>
        <w:ind w:hanging="284"/>
        <w:jc w:val="both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  <w:highlight w:val="yellow"/>
        </w:rPr>
        <w:t>NB</w:t>
      </w:r>
      <w:r w:rsidRPr="00E8392C">
        <w:rPr>
          <w:rFonts w:cstheme="minorHAnsi"/>
          <w:b/>
          <w:bCs/>
          <w:sz w:val="20"/>
          <w:szCs w:val="20"/>
        </w:rPr>
        <w:t> :</w:t>
      </w:r>
    </w:p>
    <w:p w14:paraId="63267CBA" w14:textId="7108A729" w:rsidR="005B35D0" w:rsidRPr="00F30F0F" w:rsidRDefault="005B35D0" w:rsidP="003C49C5">
      <w:pPr>
        <w:pStyle w:val="Paragraphedeliste"/>
        <w:numPr>
          <w:ilvl w:val="0"/>
          <w:numId w:val="11"/>
        </w:numPr>
        <w:ind w:left="0" w:right="-567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Les tarifs sont identiques quel</w:t>
      </w:r>
      <w:r w:rsidR="007745B3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que soit le centre d’examen choisi (en dehors de la Polynésie)</w:t>
      </w:r>
    </w:p>
    <w:p w14:paraId="568BC928" w14:textId="35471B72" w:rsidR="005B35D0" w:rsidRPr="00F30F0F" w:rsidRDefault="005B35D0" w:rsidP="00206399">
      <w:pPr>
        <w:pStyle w:val="Paragraphedeliste"/>
        <w:numPr>
          <w:ilvl w:val="0"/>
          <w:numId w:val="11"/>
        </w:numPr>
        <w:ind w:left="0" w:right="-709" w:hanging="284"/>
        <w:jc w:val="both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</w:rPr>
        <w:t>Ils sont très inférieurs au</w:t>
      </w:r>
      <w:r w:rsidR="007745B3">
        <w:rPr>
          <w:rFonts w:cstheme="minorHAnsi"/>
          <w:b/>
          <w:bCs/>
          <w:sz w:val="20"/>
          <w:szCs w:val="20"/>
        </w:rPr>
        <w:t>x</w:t>
      </w:r>
      <w:r w:rsidRPr="00F30F0F">
        <w:rPr>
          <w:rFonts w:cstheme="minorHAnsi"/>
          <w:b/>
          <w:bCs/>
          <w:sz w:val="20"/>
          <w:szCs w:val="20"/>
        </w:rPr>
        <w:t xml:space="preserve"> prix réellement facturé</w:t>
      </w:r>
      <w:r w:rsidR="007745B3">
        <w:rPr>
          <w:rFonts w:cstheme="minorHAnsi"/>
          <w:b/>
          <w:bCs/>
          <w:sz w:val="20"/>
          <w:szCs w:val="20"/>
        </w:rPr>
        <w:t>s</w:t>
      </w:r>
      <w:r w:rsidRPr="00F30F0F">
        <w:rPr>
          <w:rFonts w:cstheme="minorHAnsi"/>
          <w:b/>
          <w:bCs/>
          <w:sz w:val="20"/>
          <w:szCs w:val="20"/>
        </w:rPr>
        <w:t xml:space="preserve"> (plus de la moitié !)</w:t>
      </w:r>
      <w:r w:rsidR="00DA5D0A">
        <w:rPr>
          <w:rFonts w:cstheme="minorHAnsi"/>
          <w:b/>
          <w:bCs/>
          <w:sz w:val="20"/>
          <w:szCs w:val="20"/>
        </w:rPr>
        <w:t xml:space="preserve"> à la CTN</w:t>
      </w:r>
      <w:r w:rsidRPr="00F30F0F">
        <w:rPr>
          <w:rFonts w:cstheme="minorHAnsi"/>
          <w:b/>
          <w:bCs/>
          <w:sz w:val="20"/>
          <w:szCs w:val="20"/>
        </w:rPr>
        <w:t>. La FFESSM verse le complément pour encourager les stagiaires à passer le MF2. Cependant, au-delà de 2 présentations suite à des échecs répétés à l’examen, ils ne bénéficieront plus de la subvention fédérale</w:t>
      </w:r>
      <w:r w:rsidR="00BC1B52">
        <w:rPr>
          <w:rFonts w:cstheme="minorHAnsi"/>
          <w:b/>
          <w:bCs/>
          <w:sz w:val="20"/>
          <w:szCs w:val="20"/>
        </w:rPr>
        <w:t xml:space="preserve"> et verront le co</w:t>
      </w:r>
      <w:r w:rsidR="00232328">
        <w:rPr>
          <w:rFonts w:cstheme="minorHAnsi"/>
          <w:b/>
          <w:bCs/>
          <w:sz w:val="20"/>
          <w:szCs w:val="20"/>
        </w:rPr>
        <w:t>û</w:t>
      </w:r>
      <w:r w:rsidR="00BC1B52">
        <w:rPr>
          <w:rFonts w:cstheme="minorHAnsi"/>
          <w:b/>
          <w:bCs/>
          <w:sz w:val="20"/>
          <w:szCs w:val="20"/>
        </w:rPr>
        <w:t>t de leur stage et/ou examen multi</w:t>
      </w:r>
      <w:r w:rsidR="00F56DE3">
        <w:rPr>
          <w:rFonts w:cstheme="minorHAnsi"/>
          <w:b/>
          <w:bCs/>
          <w:sz w:val="20"/>
          <w:szCs w:val="20"/>
        </w:rPr>
        <w:t xml:space="preserve">plié </w:t>
      </w:r>
      <w:r w:rsidR="00BC1B52">
        <w:rPr>
          <w:rFonts w:cstheme="minorHAnsi"/>
          <w:b/>
          <w:bCs/>
          <w:sz w:val="20"/>
          <w:szCs w:val="20"/>
        </w:rPr>
        <w:t>par 2.</w:t>
      </w:r>
    </w:p>
    <w:p w14:paraId="4248AC57" w14:textId="4532AA47" w:rsidR="00C90CF9" w:rsidRDefault="005B35D0" w:rsidP="00206399">
      <w:pPr>
        <w:pStyle w:val="Paragraphedeliste"/>
        <w:numPr>
          <w:ilvl w:val="0"/>
          <w:numId w:val="11"/>
        </w:numPr>
        <w:ind w:left="0" w:right="-993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 xml:space="preserve">Les prix incluent l’hébergement et les repas depuis le soir précédent le stage ou l’examen (repas et nuit du samedi au dimanche) jusqu’à la fin de celui-ci. Les stagiaires peuvent se loger ou prendre </w:t>
      </w:r>
      <w:r w:rsidR="00806279">
        <w:rPr>
          <w:rFonts w:cstheme="minorHAnsi"/>
          <w:sz w:val="20"/>
          <w:szCs w:val="20"/>
        </w:rPr>
        <w:t>leurs</w:t>
      </w:r>
      <w:r w:rsidRPr="00F30F0F">
        <w:rPr>
          <w:rFonts w:cstheme="minorHAnsi"/>
          <w:sz w:val="20"/>
          <w:szCs w:val="20"/>
        </w:rPr>
        <w:t xml:space="preserve"> repas en dehors des centres d’examens, mais en raison de la subvention versée par la FFESSM, ils ne bénéficieront d’aucune réduction sur le prix des stages</w:t>
      </w:r>
      <w:r w:rsidR="0028618A">
        <w:rPr>
          <w:rFonts w:cstheme="minorHAnsi"/>
          <w:sz w:val="20"/>
          <w:szCs w:val="20"/>
        </w:rPr>
        <w:t>.</w:t>
      </w:r>
    </w:p>
    <w:p w14:paraId="20D71D28" w14:textId="77777777" w:rsidR="003C49C5" w:rsidRPr="003C49C5" w:rsidRDefault="003C49C5" w:rsidP="003C49C5">
      <w:pPr>
        <w:pStyle w:val="Paragraphedeliste"/>
        <w:ind w:left="0" w:right="-567"/>
        <w:jc w:val="both"/>
        <w:rPr>
          <w:rFonts w:cstheme="minorHAnsi"/>
          <w:sz w:val="20"/>
          <w:szCs w:val="20"/>
        </w:rPr>
      </w:pPr>
    </w:p>
    <w:p w14:paraId="7F94C8C9" w14:textId="51F4A211" w:rsidR="005B35D0" w:rsidRPr="00E8392C" w:rsidRDefault="005B35D0" w:rsidP="003C49C5">
      <w:pPr>
        <w:ind w:hanging="284"/>
        <w:jc w:val="both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  <w:highlight w:val="yellow"/>
        </w:rPr>
        <w:t>ATTENTION :</w:t>
      </w:r>
    </w:p>
    <w:p w14:paraId="09E7C8E0" w14:textId="40C541A5" w:rsidR="005B35D0" w:rsidRPr="00F30F0F" w:rsidRDefault="005B35D0" w:rsidP="003C49C5">
      <w:pPr>
        <w:pStyle w:val="Paragraphedeliste"/>
        <w:numPr>
          <w:ilvl w:val="0"/>
          <w:numId w:val="12"/>
        </w:numPr>
        <w:ind w:left="0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Aucun remboursement ne sera accordé en cas d’abandon au cours du stage ou de l’examen.</w:t>
      </w:r>
    </w:p>
    <w:p w14:paraId="1C11E49C" w14:textId="2A760F75" w:rsidR="005B35D0" w:rsidRPr="00F30F0F" w:rsidRDefault="00C90CF9" w:rsidP="003C49C5">
      <w:pPr>
        <w:pStyle w:val="Paragraphedeliste"/>
        <w:numPr>
          <w:ilvl w:val="0"/>
          <w:numId w:val="12"/>
        </w:numPr>
        <w:ind w:left="0" w:hanging="284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E</w:t>
      </w:r>
      <w:r w:rsidR="005B35D0" w:rsidRPr="00F30F0F">
        <w:rPr>
          <w:rFonts w:cstheme="minorHAnsi"/>
          <w:sz w:val="20"/>
          <w:szCs w:val="20"/>
        </w:rPr>
        <w:t>n cas de renoncement 1 mois avant le début du stage final ou de l’examen, aucun frais d’inscription ne pourra être remboursé</w:t>
      </w:r>
      <w:r w:rsidR="007745B3">
        <w:rPr>
          <w:rFonts w:cstheme="minorHAnsi"/>
          <w:sz w:val="20"/>
          <w:szCs w:val="20"/>
        </w:rPr>
        <w:t>.</w:t>
      </w:r>
    </w:p>
    <w:p w14:paraId="4C646B1E" w14:textId="77777777" w:rsidR="005B35D0" w:rsidRPr="00BD7D38" w:rsidRDefault="005B35D0" w:rsidP="005B35D0">
      <w:pPr>
        <w:rPr>
          <w:rFonts w:cstheme="minorHAnsi"/>
          <w:sz w:val="20"/>
          <w:szCs w:val="20"/>
        </w:rPr>
      </w:pPr>
    </w:p>
    <w:p w14:paraId="436E2EAC" w14:textId="7594A8D6" w:rsidR="005B35D0" w:rsidRPr="00C70325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C70325">
        <w:rPr>
          <w:rFonts w:cstheme="minorHAnsi"/>
          <w:b/>
          <w:bCs/>
          <w:sz w:val="20"/>
          <w:szCs w:val="20"/>
          <w:highlight w:val="yellow"/>
        </w:rPr>
        <w:t>MODALITES DE R</w:t>
      </w:r>
      <w:r w:rsidR="00EB6DC9">
        <w:rPr>
          <w:rFonts w:cstheme="minorHAnsi"/>
          <w:b/>
          <w:bCs/>
          <w:sz w:val="20"/>
          <w:szCs w:val="20"/>
          <w:highlight w:val="yellow"/>
        </w:rPr>
        <w:t>È</w:t>
      </w:r>
      <w:r w:rsidRPr="00C70325">
        <w:rPr>
          <w:rFonts w:cstheme="minorHAnsi"/>
          <w:b/>
          <w:bCs/>
          <w:sz w:val="20"/>
          <w:szCs w:val="20"/>
          <w:highlight w:val="yellow"/>
        </w:rPr>
        <w:t>GLEMENT DU MONTANT DES STAGES</w:t>
      </w:r>
    </w:p>
    <w:p w14:paraId="75014EFA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4E3FCC7F" w14:textId="75BB9424" w:rsidR="005B35D0" w:rsidRPr="00F30F0F" w:rsidRDefault="005B35D0" w:rsidP="00E8392C">
      <w:pPr>
        <w:pStyle w:val="Paragraphedeliste"/>
        <w:numPr>
          <w:ilvl w:val="0"/>
          <w:numId w:val="13"/>
        </w:numPr>
        <w:ind w:left="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chèque bancaire à l’ordre de FFESSM, à adresser par voie postale à FFESSM, Mme Cécile NO</w:t>
      </w:r>
      <w:r w:rsidR="00E8392C">
        <w:rPr>
          <w:rFonts w:cstheme="minorHAnsi"/>
          <w:sz w:val="20"/>
          <w:szCs w:val="20"/>
        </w:rPr>
        <w:t>E</w:t>
      </w:r>
      <w:r w:rsidRPr="00F30F0F">
        <w:rPr>
          <w:rFonts w:cstheme="minorHAnsi"/>
          <w:sz w:val="20"/>
          <w:szCs w:val="20"/>
        </w:rPr>
        <w:t>L, 24 quai de Rive Neuve, 13284 Marseille Cedex 07, en précisant « MF2 SESSION DE… »</w:t>
      </w:r>
    </w:p>
    <w:p w14:paraId="009511C3" w14:textId="76AD8306" w:rsidR="005B35D0" w:rsidRPr="00F30F0F" w:rsidRDefault="005B35D0" w:rsidP="00E8392C">
      <w:pPr>
        <w:pStyle w:val="Paragraphedeliste"/>
        <w:numPr>
          <w:ilvl w:val="0"/>
          <w:numId w:val="13"/>
        </w:numPr>
        <w:ind w:left="426" w:right="-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carte bancaire en téléphonant au 04.91.33.99.31</w:t>
      </w:r>
      <w:r w:rsidR="008E161A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et en sélectionnant le service comptabilité de la FFESSM.</w:t>
      </w:r>
    </w:p>
    <w:p w14:paraId="71D70F59" w14:textId="02C65B38" w:rsidR="005B35D0" w:rsidRPr="00F30F0F" w:rsidRDefault="005B35D0" w:rsidP="00E8392C">
      <w:pPr>
        <w:pStyle w:val="Paragraphedeliste"/>
        <w:numPr>
          <w:ilvl w:val="0"/>
          <w:numId w:val="13"/>
        </w:numPr>
        <w:ind w:left="426" w:hanging="142"/>
        <w:jc w:val="both"/>
        <w:rPr>
          <w:rFonts w:cstheme="minorHAnsi"/>
          <w:sz w:val="20"/>
          <w:szCs w:val="20"/>
        </w:rPr>
      </w:pPr>
      <w:r w:rsidRPr="00F30F0F">
        <w:rPr>
          <w:rFonts w:cstheme="minorHAnsi"/>
          <w:sz w:val="20"/>
          <w:szCs w:val="20"/>
        </w:rPr>
        <w:t>Par virement en utilisant le RIB ci-joint et en précisant « STAGE MF2</w:t>
      </w:r>
      <w:r w:rsidR="00E8392C">
        <w:rPr>
          <w:rFonts w:cstheme="minorHAnsi"/>
          <w:sz w:val="20"/>
          <w:szCs w:val="20"/>
        </w:rPr>
        <w:t xml:space="preserve"> </w:t>
      </w:r>
      <w:r w:rsidRPr="00F30F0F">
        <w:rPr>
          <w:rFonts w:cstheme="minorHAnsi"/>
          <w:sz w:val="20"/>
          <w:szCs w:val="20"/>
        </w:rPr>
        <w:t>»</w:t>
      </w:r>
      <w:r w:rsidR="008E161A">
        <w:rPr>
          <w:rFonts w:cstheme="minorHAnsi"/>
          <w:sz w:val="20"/>
          <w:szCs w:val="20"/>
        </w:rPr>
        <w:t> ;</w:t>
      </w:r>
    </w:p>
    <w:p w14:paraId="6274BB4C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2F5486C8" w14:textId="2992AF4C" w:rsidR="00F30F0F" w:rsidRDefault="00294A3B" w:rsidP="004529F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7B5BBFA9" wp14:editId="4F53C7F8">
            <wp:extent cx="3877733" cy="168930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5" cy="170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124E" w14:textId="77777777" w:rsidR="00F30F0F" w:rsidRPr="00BD7D38" w:rsidRDefault="00F30F0F" w:rsidP="005B35D0">
      <w:pPr>
        <w:rPr>
          <w:rFonts w:cstheme="minorHAnsi"/>
          <w:sz w:val="20"/>
          <w:szCs w:val="20"/>
        </w:rPr>
      </w:pPr>
    </w:p>
    <w:p w14:paraId="59D1C9CD" w14:textId="414F1003" w:rsidR="005B35D0" w:rsidRPr="00F30F0F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PIECES </w:t>
      </w:r>
      <w:r w:rsidR="000E01FC">
        <w:rPr>
          <w:rFonts w:cstheme="minorHAnsi"/>
          <w:b/>
          <w:bCs/>
          <w:sz w:val="20"/>
          <w:szCs w:val="20"/>
          <w:highlight w:val="yellow"/>
        </w:rPr>
        <w:t>À</w:t>
      </w:r>
      <w:r w:rsidRPr="00F30F0F">
        <w:rPr>
          <w:rFonts w:cstheme="minorHAnsi"/>
          <w:b/>
          <w:bCs/>
          <w:sz w:val="20"/>
          <w:szCs w:val="20"/>
          <w:highlight w:val="yellow"/>
        </w:rPr>
        <w:t xml:space="preserve"> JOINDRE AU BULLETIN </w:t>
      </w:r>
      <w:r w:rsidR="00B83C9C">
        <w:rPr>
          <w:rFonts w:cstheme="minorHAnsi"/>
          <w:b/>
          <w:bCs/>
          <w:sz w:val="20"/>
          <w:szCs w:val="20"/>
          <w:highlight w:val="yellow"/>
        </w:rPr>
        <w:t>D’INSCRIPTION</w:t>
      </w:r>
      <w:r w:rsidR="005B35D0" w:rsidRPr="00F30F0F">
        <w:rPr>
          <w:rFonts w:cstheme="minorHAnsi"/>
          <w:b/>
          <w:bCs/>
          <w:sz w:val="20"/>
          <w:szCs w:val="20"/>
          <w:highlight w:val="yellow"/>
        </w:rPr>
        <w:t xml:space="preserve"> (à envoyer au siège fédéral uniquement)</w:t>
      </w:r>
    </w:p>
    <w:p w14:paraId="6037ADDD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5315E2CE" w14:textId="5788F4E5" w:rsidR="005B35D0" w:rsidRPr="004529F8" w:rsidRDefault="00E8392C" w:rsidP="003C49C5">
      <w:pPr>
        <w:pStyle w:val="Paragraphedeliste"/>
        <w:numPr>
          <w:ilvl w:val="0"/>
          <w:numId w:val="20"/>
        </w:numPr>
        <w:ind w:left="142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5B35D0" w:rsidRPr="004529F8">
        <w:rPr>
          <w:rFonts w:cstheme="minorHAnsi"/>
          <w:sz w:val="20"/>
          <w:szCs w:val="20"/>
        </w:rPr>
        <w:t xml:space="preserve">e bulletin de participation aux stages et examens (pages 3, 4 et 5 de ce </w:t>
      </w:r>
      <w:r w:rsidR="00127C09" w:rsidRPr="004529F8">
        <w:rPr>
          <w:rFonts w:cstheme="minorHAnsi"/>
          <w:sz w:val="20"/>
          <w:szCs w:val="20"/>
        </w:rPr>
        <w:t>document) dûment</w:t>
      </w:r>
      <w:r w:rsidR="005B35D0" w:rsidRPr="004529F8">
        <w:rPr>
          <w:rFonts w:cstheme="minorHAnsi"/>
          <w:sz w:val="20"/>
          <w:szCs w:val="20"/>
        </w:rPr>
        <w:t xml:space="preserve"> rempli,</w:t>
      </w:r>
    </w:p>
    <w:p w14:paraId="09AAEBC8" w14:textId="3E186F9E" w:rsidR="005B35D0" w:rsidRPr="004529F8" w:rsidRDefault="00E8392C" w:rsidP="003C49C5">
      <w:pPr>
        <w:pStyle w:val="Paragraphedeliste"/>
        <w:numPr>
          <w:ilvl w:val="0"/>
          <w:numId w:val="20"/>
        </w:numPr>
        <w:ind w:left="142" w:right="-851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5B35D0" w:rsidRPr="004529F8">
        <w:rPr>
          <w:rFonts w:cstheme="minorHAnsi"/>
          <w:sz w:val="20"/>
          <w:szCs w:val="20"/>
        </w:rPr>
        <w:t>a photocopie de la carte RIFA Plongée et du diplôme de MF1 (</w:t>
      </w:r>
      <w:r w:rsidR="00DA5D0A">
        <w:rPr>
          <w:rFonts w:cstheme="minorHAnsi"/>
          <w:sz w:val="20"/>
          <w:szCs w:val="20"/>
        </w:rPr>
        <w:t xml:space="preserve">qui doit avoir été </w:t>
      </w:r>
      <w:r w:rsidR="005B35D0" w:rsidRPr="004529F8">
        <w:rPr>
          <w:rFonts w:cstheme="minorHAnsi"/>
          <w:sz w:val="20"/>
          <w:szCs w:val="20"/>
        </w:rPr>
        <w:t>obtenu au moins 1 an avant le début du stage final).</w:t>
      </w:r>
    </w:p>
    <w:p w14:paraId="7D23FD31" w14:textId="40AA9A61" w:rsidR="005B35D0" w:rsidRPr="004529F8" w:rsidRDefault="005B35D0" w:rsidP="003C49C5">
      <w:pPr>
        <w:pStyle w:val="Paragraphedeliste"/>
        <w:numPr>
          <w:ilvl w:val="0"/>
          <w:numId w:val="20"/>
        </w:numPr>
        <w:ind w:left="142" w:right="-567" w:hanging="426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Le chèque correspondant au montant du stage ou de l’examen choisi, si ce mode de paiement a été choisi.</w:t>
      </w:r>
    </w:p>
    <w:p w14:paraId="0C8E74E9" w14:textId="7DBFA951" w:rsidR="005B35D0" w:rsidRPr="004529F8" w:rsidRDefault="005B35D0" w:rsidP="003C49C5">
      <w:pPr>
        <w:pStyle w:val="Paragraphedeliste"/>
        <w:numPr>
          <w:ilvl w:val="0"/>
          <w:numId w:val="20"/>
        </w:numPr>
        <w:ind w:left="142" w:hanging="426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Une attestation d’assurance Loisir 1</w:t>
      </w:r>
      <w:r w:rsidR="00C90CF9" w:rsidRPr="004529F8">
        <w:rPr>
          <w:rFonts w:cstheme="minorHAnsi"/>
          <w:sz w:val="20"/>
          <w:szCs w:val="20"/>
        </w:rPr>
        <w:t xml:space="preserve"> (</w:t>
      </w:r>
      <w:r w:rsidR="00C90CF9" w:rsidRPr="00127C09">
        <w:rPr>
          <w:rFonts w:cstheme="minorHAnsi"/>
          <w:b/>
          <w:bCs/>
          <w:sz w:val="20"/>
          <w:szCs w:val="20"/>
          <w:u w:val="single"/>
        </w:rPr>
        <w:t>au minimum</w:t>
      </w:r>
      <w:r w:rsidR="00C90CF9" w:rsidRPr="004529F8">
        <w:rPr>
          <w:rFonts w:cstheme="minorHAnsi"/>
          <w:sz w:val="20"/>
          <w:szCs w:val="20"/>
        </w:rPr>
        <w:t xml:space="preserve">) </w:t>
      </w:r>
      <w:r w:rsidRPr="004529F8">
        <w:rPr>
          <w:rFonts w:cstheme="minorHAnsi"/>
          <w:sz w:val="20"/>
          <w:szCs w:val="20"/>
        </w:rPr>
        <w:t>de l’assureur fédéral</w:t>
      </w:r>
      <w:r w:rsidR="00E963D7">
        <w:rPr>
          <w:rFonts w:cstheme="minorHAnsi"/>
          <w:sz w:val="20"/>
          <w:szCs w:val="20"/>
        </w:rPr>
        <w:t xml:space="preserve"> ou équivalent.</w:t>
      </w:r>
    </w:p>
    <w:p w14:paraId="5027BD8D" w14:textId="77777777" w:rsidR="005B35D0" w:rsidRPr="00BD7D38" w:rsidRDefault="005B35D0" w:rsidP="005B35D0">
      <w:pPr>
        <w:rPr>
          <w:rFonts w:cstheme="minorHAnsi"/>
          <w:sz w:val="20"/>
          <w:szCs w:val="20"/>
        </w:rPr>
      </w:pPr>
    </w:p>
    <w:p w14:paraId="1F9F98D3" w14:textId="584D3AB3" w:rsidR="005B35D0" w:rsidRPr="004529F8" w:rsidRDefault="00F57A7B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0"/>
          <w:szCs w:val="20"/>
        </w:rPr>
      </w:pP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DOCUMENTS </w:t>
      </w:r>
      <w:r w:rsidR="00B83C9C">
        <w:rPr>
          <w:rFonts w:cstheme="minorHAnsi"/>
          <w:b/>
          <w:bCs/>
          <w:sz w:val="20"/>
          <w:szCs w:val="20"/>
          <w:highlight w:val="yellow"/>
        </w:rPr>
        <w:t>À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127C09">
        <w:rPr>
          <w:rFonts w:cstheme="minorHAnsi"/>
          <w:b/>
          <w:bCs/>
          <w:sz w:val="20"/>
          <w:szCs w:val="20"/>
          <w:highlight w:val="yellow"/>
        </w:rPr>
        <w:t>PRÉSENTER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LORS DE </w:t>
      </w:r>
      <w:r w:rsidR="003C49C5" w:rsidRPr="004529F8">
        <w:rPr>
          <w:rFonts w:cstheme="minorHAnsi"/>
          <w:b/>
          <w:bCs/>
          <w:sz w:val="20"/>
          <w:szCs w:val="20"/>
          <w:highlight w:val="yellow"/>
        </w:rPr>
        <w:t>L’OUVERTURE DU</w:t>
      </w:r>
      <w:r w:rsidRPr="004529F8">
        <w:rPr>
          <w:rFonts w:cstheme="minorHAnsi"/>
          <w:b/>
          <w:bCs/>
          <w:sz w:val="20"/>
          <w:szCs w:val="20"/>
          <w:highlight w:val="yellow"/>
        </w:rPr>
        <w:t xml:space="preserve"> STAGE OU DE L’EXAMEN</w:t>
      </w:r>
    </w:p>
    <w:p w14:paraId="48B69EE2" w14:textId="77777777" w:rsidR="005B35D0" w:rsidRPr="004529F8" w:rsidRDefault="005B35D0" w:rsidP="005B35D0">
      <w:pPr>
        <w:rPr>
          <w:rFonts w:cstheme="minorHAnsi"/>
          <w:sz w:val="10"/>
          <w:szCs w:val="10"/>
        </w:rPr>
      </w:pPr>
    </w:p>
    <w:p w14:paraId="75427F7C" w14:textId="77777777" w:rsidR="00127C09" w:rsidRDefault="00127C09" w:rsidP="00127C09">
      <w:pPr>
        <w:pStyle w:val="Paragraphedeliste"/>
        <w:numPr>
          <w:ilvl w:val="0"/>
          <w:numId w:val="19"/>
        </w:numPr>
        <w:ind w:left="142" w:hanging="284"/>
        <w:rPr>
          <w:rFonts w:cstheme="minorHAnsi"/>
          <w:sz w:val="20"/>
          <w:szCs w:val="20"/>
        </w:rPr>
        <w:sectPr w:rsidR="00127C09" w:rsidSect="004529F8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928" w:left="1417" w:header="237" w:footer="708" w:gutter="0"/>
          <w:cols w:space="708"/>
          <w:docGrid w:linePitch="360"/>
        </w:sectPr>
      </w:pPr>
    </w:p>
    <w:p w14:paraId="3E557FBD" w14:textId="4A7EE195" w:rsidR="00127C09" w:rsidRDefault="005B35D0" w:rsidP="00127C09">
      <w:pPr>
        <w:pStyle w:val="Paragraphedeliste"/>
        <w:numPr>
          <w:ilvl w:val="0"/>
          <w:numId w:val="19"/>
        </w:numPr>
        <w:ind w:left="-142" w:hanging="142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Pièce d’identité.</w:t>
      </w:r>
    </w:p>
    <w:p w14:paraId="1383E39C" w14:textId="25D1D3EC" w:rsidR="00127C09" w:rsidRDefault="00127C09" w:rsidP="00127C09">
      <w:pPr>
        <w:pStyle w:val="Paragraphedeliste"/>
        <w:numPr>
          <w:ilvl w:val="0"/>
          <w:numId w:val="19"/>
        </w:numPr>
        <w:ind w:left="-142" w:right="-354" w:hanging="142"/>
        <w:rPr>
          <w:rFonts w:cstheme="minorHAnsi"/>
          <w:sz w:val="20"/>
          <w:szCs w:val="20"/>
        </w:rPr>
      </w:pPr>
      <w:r w:rsidRPr="004529F8">
        <w:rPr>
          <w:rFonts w:cstheme="minorHAnsi"/>
          <w:sz w:val="20"/>
          <w:szCs w:val="20"/>
        </w:rPr>
        <w:t>Pass sanitaire : si encore en vigueur au début du stage</w:t>
      </w:r>
      <w:r w:rsidR="00B83C9C">
        <w:rPr>
          <w:rFonts w:cstheme="minorHAnsi"/>
          <w:sz w:val="20"/>
          <w:szCs w:val="20"/>
        </w:rPr>
        <w:t>.</w:t>
      </w:r>
    </w:p>
    <w:p w14:paraId="02C73699" w14:textId="7DBBD7FA" w:rsidR="00127C09" w:rsidRDefault="00127C09" w:rsidP="00127C09">
      <w:pPr>
        <w:pStyle w:val="Paragraphedeliste"/>
        <w:numPr>
          <w:ilvl w:val="0"/>
          <w:numId w:val="19"/>
        </w:numPr>
        <w:ind w:left="-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CACI valable jusqu’à la fin du stage ou de l’examen</w:t>
      </w:r>
      <w:r w:rsidR="00B83C9C">
        <w:rPr>
          <w:rFonts w:cstheme="minorHAnsi"/>
          <w:sz w:val="20"/>
          <w:szCs w:val="20"/>
        </w:rPr>
        <w:t>.</w:t>
      </w:r>
    </w:p>
    <w:p w14:paraId="204EE536" w14:textId="77777777" w:rsidR="003C49C5" w:rsidRPr="003C49C5" w:rsidRDefault="003C49C5" w:rsidP="003C49C5">
      <w:pPr>
        <w:rPr>
          <w:rFonts w:cstheme="minorHAnsi"/>
          <w:sz w:val="20"/>
          <w:szCs w:val="20"/>
        </w:rPr>
      </w:pPr>
    </w:p>
    <w:p w14:paraId="0B019431" w14:textId="15A23400" w:rsidR="00127C09" w:rsidRDefault="00127C09" w:rsidP="00127C09">
      <w:pPr>
        <w:pStyle w:val="Paragraphedeliste"/>
        <w:numPr>
          <w:ilvl w:val="0"/>
          <w:numId w:val="19"/>
        </w:numPr>
        <w:ind w:left="142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Livret pédagogique d</w:t>
      </w:r>
      <w:r w:rsidR="00B83C9C">
        <w:rPr>
          <w:rFonts w:cstheme="minorHAnsi"/>
          <w:sz w:val="20"/>
          <w:szCs w:val="20"/>
        </w:rPr>
        <w:t>û</w:t>
      </w:r>
      <w:r>
        <w:rPr>
          <w:rFonts w:cstheme="minorHAnsi"/>
          <w:sz w:val="20"/>
          <w:szCs w:val="20"/>
        </w:rPr>
        <w:t>ment rempli</w:t>
      </w:r>
      <w:r w:rsidR="00B83C9C">
        <w:rPr>
          <w:rFonts w:cstheme="minorHAnsi"/>
          <w:sz w:val="20"/>
          <w:szCs w:val="20"/>
        </w:rPr>
        <w:t>.</w:t>
      </w:r>
    </w:p>
    <w:p w14:paraId="0662B12D" w14:textId="742FDA6F" w:rsidR="00127C09" w:rsidRDefault="00127C09" w:rsidP="00127C09">
      <w:pPr>
        <w:pStyle w:val="Paragraphedeliste"/>
        <w:numPr>
          <w:ilvl w:val="0"/>
          <w:numId w:val="19"/>
        </w:numPr>
        <w:ind w:left="142" w:right="-35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Attestations d’aptitudes prévues par le MFT, datant de moins de 9 mois à la date du début de l’examen</w:t>
      </w:r>
      <w:r w:rsidR="008B5C7A">
        <w:rPr>
          <w:rFonts w:cstheme="minorHAnsi"/>
          <w:sz w:val="20"/>
          <w:szCs w:val="20"/>
        </w:rPr>
        <w:t>.</w:t>
      </w:r>
    </w:p>
    <w:p w14:paraId="0A4B26C3" w14:textId="7F0557AD" w:rsidR="00127C09" w:rsidRPr="00127C09" w:rsidRDefault="00127C09" w:rsidP="00127C09">
      <w:pPr>
        <w:rPr>
          <w:rFonts w:cstheme="minorHAnsi"/>
          <w:sz w:val="20"/>
          <w:szCs w:val="20"/>
        </w:rPr>
      </w:pPr>
    </w:p>
    <w:p w14:paraId="0F9DA725" w14:textId="77777777" w:rsidR="00127C09" w:rsidRPr="004529F8" w:rsidRDefault="00127C09" w:rsidP="00127C09">
      <w:pPr>
        <w:pStyle w:val="Paragraphedeliste"/>
        <w:ind w:left="142"/>
        <w:rPr>
          <w:rFonts w:cstheme="minorHAnsi"/>
          <w:sz w:val="20"/>
          <w:szCs w:val="20"/>
        </w:rPr>
      </w:pPr>
    </w:p>
    <w:p w14:paraId="0D5EBB2E" w14:textId="77777777" w:rsidR="00127C09" w:rsidRDefault="00127C09" w:rsidP="00127C09">
      <w:pPr>
        <w:pStyle w:val="Paragraphedeliste"/>
        <w:ind w:left="426"/>
        <w:rPr>
          <w:rFonts w:cstheme="minorHAnsi"/>
          <w:sz w:val="20"/>
          <w:szCs w:val="20"/>
        </w:rPr>
        <w:sectPr w:rsidR="00127C09" w:rsidSect="00127C09">
          <w:type w:val="continuous"/>
          <w:pgSz w:w="11906" w:h="16838"/>
          <w:pgMar w:top="1417" w:right="1417" w:bottom="928" w:left="1417" w:header="237" w:footer="708" w:gutter="0"/>
          <w:cols w:num="2" w:space="708"/>
          <w:docGrid w:linePitch="360"/>
        </w:sectPr>
      </w:pPr>
    </w:p>
    <w:p w14:paraId="484B65A6" w14:textId="77777777" w:rsidR="00973BD7" w:rsidRPr="00031344" w:rsidRDefault="00973BD7" w:rsidP="005B35D0">
      <w:pPr>
        <w:rPr>
          <w:rFonts w:cstheme="minorHAnsi"/>
          <w:sz w:val="20"/>
          <w:szCs w:val="20"/>
        </w:rPr>
      </w:pPr>
    </w:p>
    <w:p w14:paraId="36FFCCD0" w14:textId="4965250E" w:rsidR="005B35D0" w:rsidRPr="009C14CC" w:rsidRDefault="005B35D0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9C14CC">
        <w:rPr>
          <w:rFonts w:cstheme="minorHAnsi"/>
          <w:b/>
          <w:bCs/>
          <w:sz w:val="28"/>
          <w:szCs w:val="28"/>
          <w:highlight w:val="yellow"/>
        </w:rPr>
        <w:t>BULLETIN DE PARTICIPATION AUX STAGES ET EXAMENS 2022</w:t>
      </w:r>
    </w:p>
    <w:p w14:paraId="0E61212E" w14:textId="77777777" w:rsidR="005B35D0" w:rsidRPr="00A64F62" w:rsidRDefault="005B35D0" w:rsidP="005B35D0">
      <w:pPr>
        <w:rPr>
          <w:rFonts w:cstheme="minorHAnsi"/>
          <w:sz w:val="20"/>
          <w:szCs w:val="20"/>
        </w:rPr>
      </w:pPr>
    </w:p>
    <w:p w14:paraId="3F429E7A" w14:textId="5EFE5B31" w:rsidR="005B35D0" w:rsidRPr="00031344" w:rsidRDefault="005A7139" w:rsidP="00CE0F70">
      <w:pPr>
        <w:jc w:val="center"/>
        <w:rPr>
          <w:rFonts w:cstheme="minorHAnsi"/>
          <w:b/>
          <w:bCs/>
          <w:sz w:val="20"/>
          <w:szCs w:val="20"/>
        </w:rPr>
      </w:pPr>
      <w:r w:rsidRPr="00031344">
        <w:rPr>
          <w:rFonts w:cstheme="minorHAnsi"/>
          <w:b/>
          <w:bCs/>
          <w:sz w:val="20"/>
          <w:szCs w:val="20"/>
        </w:rPr>
        <w:t>Re</w:t>
      </w:r>
      <w:r>
        <w:rPr>
          <w:rFonts w:cstheme="minorHAnsi"/>
          <w:b/>
          <w:bCs/>
          <w:sz w:val="20"/>
          <w:szCs w:val="20"/>
        </w:rPr>
        <w:t>nseignez</w:t>
      </w:r>
      <w:r w:rsidR="00CE0F70" w:rsidRPr="00031344">
        <w:rPr>
          <w:rFonts w:cstheme="minorHAnsi"/>
          <w:b/>
          <w:bCs/>
          <w:sz w:val="20"/>
          <w:szCs w:val="20"/>
        </w:rPr>
        <w:t xml:space="preserve"> les rubriques suivantes</w:t>
      </w:r>
      <w:r w:rsidR="00E8392C">
        <w:rPr>
          <w:rFonts w:cstheme="minorHAnsi"/>
          <w:b/>
          <w:bCs/>
          <w:sz w:val="20"/>
          <w:szCs w:val="20"/>
        </w:rPr>
        <w:t> :</w:t>
      </w:r>
    </w:p>
    <w:p w14:paraId="668E7EC1" w14:textId="38DC61B3" w:rsidR="005B35D0" w:rsidRPr="00A64F62" w:rsidRDefault="005B35D0" w:rsidP="00031344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31344" w14:paraId="3A06B669" w14:textId="77777777" w:rsidTr="00E8392C">
        <w:tc>
          <w:tcPr>
            <w:tcW w:w="9209" w:type="dxa"/>
          </w:tcPr>
          <w:p w14:paraId="00EB157F" w14:textId="77777777" w:rsidR="00031344" w:rsidRPr="00A605A5" w:rsidRDefault="00031344" w:rsidP="00031344">
            <w:pPr>
              <w:rPr>
                <w:rFonts w:cstheme="minorHAnsi"/>
                <w:sz w:val="20"/>
                <w:szCs w:val="20"/>
              </w:rPr>
            </w:pPr>
          </w:p>
          <w:p w14:paraId="06086F8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N° de licence :</w:t>
            </w:r>
          </w:p>
          <w:p w14:paraId="0CAB4AD0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61CCF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0079BF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Nom :</w:t>
            </w:r>
          </w:p>
          <w:p w14:paraId="364B4457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89A10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F3B188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Prénom :</w:t>
            </w:r>
          </w:p>
          <w:p w14:paraId="31EE916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4C663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FB4C3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de naissance :</w:t>
            </w:r>
          </w:p>
          <w:p w14:paraId="64A79ED6" w14:textId="56DE6D63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17602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85752D" w14:textId="77777777" w:rsidR="00031344" w:rsidRPr="00A605A5" w:rsidRDefault="00031344" w:rsidP="00A64F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Adresse postale :</w:t>
            </w:r>
          </w:p>
          <w:p w14:paraId="53ECF55F" w14:textId="30037172" w:rsidR="00031344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23F104" w14:textId="77777777" w:rsidR="00A64F62" w:rsidRPr="00A605A5" w:rsidRDefault="00A64F62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8E15ED" w14:textId="2C2B6D79" w:rsidR="00031344" w:rsidRPr="00A605A5" w:rsidRDefault="00AF0BE4" w:rsidP="00A64F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Code postal :                                   Ville :</w:t>
            </w:r>
          </w:p>
          <w:p w14:paraId="19EC0BD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8E789E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B60C81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N° FFESSM du club d’appartenance :</w:t>
            </w:r>
          </w:p>
          <w:p w14:paraId="4E0A992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A2B41B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E42D1B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Nom du club d’appartenance :</w:t>
            </w:r>
          </w:p>
          <w:p w14:paraId="57A30840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8055DE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6AFE96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Téléphone portable :</w:t>
            </w:r>
          </w:p>
          <w:p w14:paraId="25B5B1A3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6C7855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511E9C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Adresse mèl : </w:t>
            </w:r>
          </w:p>
          <w:p w14:paraId="25101653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3524D9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D3899A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Taille de Tee Shirt (du S au 3XL) : </w:t>
            </w:r>
          </w:p>
          <w:p w14:paraId="58529AA8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040455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2720E5" w14:textId="35F90F7F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Catégorie d’</w:t>
            </w:r>
            <w:r w:rsidR="00DA5D0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ssurance </w:t>
            </w:r>
            <w:r w:rsidR="00DA5D0A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605A5">
              <w:rPr>
                <w:rFonts w:cstheme="minorHAnsi"/>
                <w:b/>
                <w:bCs/>
                <w:sz w:val="20"/>
                <w:szCs w:val="20"/>
              </w:rPr>
              <w:t>ndividuelle complémentaire FFESSM :</w:t>
            </w:r>
          </w:p>
          <w:p w14:paraId="4D25E04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1B1ED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7B571A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d’obtention du MF1 (ou E3) :</w:t>
            </w:r>
          </w:p>
          <w:p w14:paraId="3EC96C58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4E3506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5504D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d’obtention du RIFAP :</w:t>
            </w:r>
          </w:p>
          <w:p w14:paraId="1FD1EA12" w14:textId="0E90698C" w:rsidR="00031344" w:rsidRPr="00A605A5" w:rsidRDefault="00031344" w:rsidP="00FB638B">
            <w:pPr>
              <w:ind w:left="319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2DE5D7" w14:textId="77777777" w:rsidR="00031344" w:rsidRPr="00A605A5" w:rsidRDefault="00031344" w:rsidP="00FB638B">
            <w:pPr>
              <w:ind w:left="319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640F87" w14:textId="2A862982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Personne à prévenir en cas d’accident</w:t>
            </w:r>
          </w:p>
          <w:p w14:paraId="77F328C1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CA74DD" w14:textId="77777777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Nom : </w:t>
            </w:r>
          </w:p>
          <w:p w14:paraId="76F22364" w14:textId="77777777" w:rsidR="00031344" w:rsidRPr="00A605A5" w:rsidRDefault="00031344" w:rsidP="00031344">
            <w:p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449CC1" w14:textId="77777777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Prénom:</w:t>
            </w:r>
          </w:p>
          <w:p w14:paraId="5D3E6177" w14:textId="77777777" w:rsidR="00031344" w:rsidRPr="00A605A5" w:rsidRDefault="00031344" w:rsidP="00031344">
            <w:p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4508A6" w14:textId="2F7DF799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Téléphone :</w:t>
            </w:r>
          </w:p>
          <w:p w14:paraId="283CA806" w14:textId="0469AD2A" w:rsidR="00031344" w:rsidRDefault="00031344" w:rsidP="00031344">
            <w:pPr>
              <w:rPr>
                <w:rFonts w:cstheme="minorHAnsi"/>
                <w:b/>
                <w:bCs/>
              </w:rPr>
            </w:pPr>
          </w:p>
        </w:tc>
      </w:tr>
    </w:tbl>
    <w:p w14:paraId="724F8EFC" w14:textId="77777777" w:rsidR="00F9192E" w:rsidRPr="00F9192E" w:rsidRDefault="00F9192E" w:rsidP="00107703">
      <w:pPr>
        <w:autoSpaceDE w:val="0"/>
        <w:autoSpaceDN w:val="0"/>
        <w:contextualSpacing/>
        <w:mirrorIndents/>
        <w:rPr>
          <w:rFonts w:cstheme="minorHAnsi"/>
          <w:b/>
          <w:bCs/>
          <w:sz w:val="16"/>
          <w:szCs w:val="16"/>
          <w:highlight w:val="yellow"/>
        </w:rPr>
      </w:pPr>
    </w:p>
    <w:p w14:paraId="432770DB" w14:textId="79B0C660" w:rsidR="00CE0F70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28"/>
          <w:szCs w:val="28"/>
        </w:rPr>
      </w:pPr>
      <w:r w:rsidRPr="00CE0F70">
        <w:rPr>
          <w:rFonts w:cstheme="minorHAnsi"/>
          <w:b/>
          <w:bCs/>
          <w:sz w:val="28"/>
          <w:szCs w:val="28"/>
          <w:highlight w:val="yellow"/>
        </w:rPr>
        <w:t>INSCR</w:t>
      </w:r>
      <w:r>
        <w:rPr>
          <w:rFonts w:cstheme="minorHAnsi"/>
          <w:b/>
          <w:bCs/>
          <w:sz w:val="28"/>
          <w:szCs w:val="28"/>
          <w:highlight w:val="yellow"/>
        </w:rPr>
        <w:t>I</w:t>
      </w:r>
      <w:r w:rsidRPr="00CE0F70">
        <w:rPr>
          <w:rFonts w:cstheme="minorHAnsi"/>
          <w:b/>
          <w:bCs/>
          <w:sz w:val="28"/>
          <w:szCs w:val="28"/>
          <w:highlight w:val="yellow"/>
        </w:rPr>
        <w:t>PTION AUX STAGES ET AUX EXAMENS</w:t>
      </w:r>
    </w:p>
    <w:p w14:paraId="162139C2" w14:textId="77777777" w:rsidR="00CE0F70" w:rsidRPr="003C49C5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2B151A36" w14:textId="10234E87" w:rsidR="00CE0F70" w:rsidRPr="003C49C5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C49C5">
        <w:rPr>
          <w:rFonts w:cstheme="minorHAnsi"/>
          <w:b/>
          <w:bCs/>
          <w:i/>
          <w:iCs/>
          <w:sz w:val="20"/>
          <w:szCs w:val="20"/>
        </w:rPr>
        <w:t>Conservez uniquement le cadre correspondant à votre choix, et supprimez les autres</w:t>
      </w:r>
    </w:p>
    <w:p w14:paraId="2B246664" w14:textId="0DB75401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4D1E590B" w14:textId="77777777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4D8" w14:paraId="5755B99C" w14:textId="77777777" w:rsidTr="00704107">
        <w:tc>
          <w:tcPr>
            <w:tcW w:w="9062" w:type="dxa"/>
          </w:tcPr>
          <w:p w14:paraId="2E78C60C" w14:textId="77777777" w:rsidR="003204D8" w:rsidRPr="00107703" w:rsidRDefault="003204D8" w:rsidP="00704107">
            <w:pPr>
              <w:autoSpaceDE w:val="0"/>
              <w:autoSpaceDN w:val="0"/>
              <w:contextualSpacing/>
              <w:mirrorIndents/>
              <w:rPr>
                <w:rFonts w:cstheme="minorHAnsi"/>
                <w:sz w:val="10"/>
                <w:szCs w:val="10"/>
              </w:rPr>
            </w:pPr>
          </w:p>
          <w:p w14:paraId="6A528B48" w14:textId="3C94BCEA" w:rsidR="003204D8" w:rsidRDefault="003204D8" w:rsidP="0070410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STAGE FINAL +  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EXAMEN</w:t>
            </w:r>
          </w:p>
          <w:p w14:paraId="31203F2A" w14:textId="77777777" w:rsidR="003204D8" w:rsidRPr="00233F8B" w:rsidRDefault="003204D8" w:rsidP="0070410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8D1A91" w14:textId="77777777" w:rsidR="003204D8" w:rsidRPr="009E5917" w:rsidRDefault="003204D8" w:rsidP="003204D8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E5917">
              <w:rPr>
                <w:rFonts w:cstheme="minorHAnsi"/>
                <w:b/>
                <w:bCs/>
                <w:sz w:val="20"/>
                <w:szCs w:val="20"/>
                <w:u w:val="single"/>
              </w:rPr>
              <w:t>Session choisie (effacez les mentions inutiles) :</w:t>
            </w:r>
          </w:p>
          <w:p w14:paraId="754107B6" w14:textId="77777777" w:rsidR="003204D8" w:rsidRPr="00CE0F70" w:rsidRDefault="003204D8" w:rsidP="003204D8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0E19F312" w14:textId="20C30FED" w:rsidR="009D4D12" w:rsidRDefault="009D4D12" w:rsidP="009D4D12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MOIS DE MAI À NIOLON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JUILLET À HENDAYE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SEPTEMBRE À NIOLON</w:t>
            </w:r>
          </w:p>
          <w:p w14:paraId="4A77315E" w14:textId="3125EE65" w:rsidR="008E1D75" w:rsidRPr="00233F8B" w:rsidRDefault="008E1D75" w:rsidP="007D3CE5">
            <w:pPr>
              <w:autoSpaceDE w:val="0"/>
              <w:autoSpaceDN w:val="0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  <w:p w14:paraId="66549E9C" w14:textId="77777777" w:rsidR="003204D8" w:rsidRPr="00107703" w:rsidRDefault="003204D8" w:rsidP="003204D8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</w:tc>
      </w:tr>
    </w:tbl>
    <w:p w14:paraId="0EBE87F1" w14:textId="77777777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5A4E7962" w14:textId="77777777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4D8" w14:paraId="6878A1F7" w14:textId="77777777" w:rsidTr="00704107">
        <w:tc>
          <w:tcPr>
            <w:tcW w:w="9062" w:type="dxa"/>
          </w:tcPr>
          <w:p w14:paraId="0F938E7B" w14:textId="77777777" w:rsidR="003204D8" w:rsidRPr="00107703" w:rsidRDefault="003204D8" w:rsidP="00704107">
            <w:pPr>
              <w:autoSpaceDE w:val="0"/>
              <w:autoSpaceDN w:val="0"/>
              <w:contextualSpacing/>
              <w:mirrorIndents/>
              <w:rPr>
                <w:rFonts w:cstheme="minorHAnsi"/>
                <w:sz w:val="10"/>
                <w:szCs w:val="10"/>
              </w:rPr>
            </w:pPr>
          </w:p>
          <w:p w14:paraId="2ACDAB0C" w14:textId="6E7B5CA3" w:rsidR="003204D8" w:rsidRPr="00233F8B" w:rsidRDefault="003204D8" w:rsidP="0070410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STAGE </w:t>
            </w:r>
            <w:r w:rsidRPr="003204D8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FINAL SEUL</w:t>
            </w:r>
          </w:p>
          <w:p w14:paraId="2F27C533" w14:textId="310FC6D1" w:rsidR="003204D8" w:rsidRDefault="003204D8" w:rsidP="00704107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6A4CFE87" w14:textId="148EAA3F" w:rsidR="003204D8" w:rsidRDefault="003204D8" w:rsidP="003204D8">
            <w:pPr>
              <w:autoSpaceDE w:val="0"/>
              <w:autoSpaceDN w:val="0"/>
              <w:ind w:right="-108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3F8B">
              <w:rPr>
                <w:rFonts w:cstheme="minorHAnsi"/>
                <w:sz w:val="20"/>
                <w:szCs w:val="20"/>
                <w:u w:val="single"/>
              </w:rPr>
              <w:t>S</w:t>
            </w:r>
            <w:r>
              <w:rPr>
                <w:rFonts w:cstheme="minorHAnsi"/>
                <w:sz w:val="20"/>
                <w:szCs w:val="20"/>
                <w:u w:val="single"/>
              </w:rPr>
              <w:t>e</w:t>
            </w:r>
            <w:r w:rsidRPr="009E5917">
              <w:rPr>
                <w:rFonts w:cstheme="minorHAnsi"/>
                <w:b/>
                <w:bCs/>
                <w:sz w:val="20"/>
                <w:szCs w:val="20"/>
                <w:u w:val="single"/>
              </w:rPr>
              <w:t>ssion choisie (effacez les mentions inutiles) :</w:t>
            </w:r>
          </w:p>
          <w:p w14:paraId="4025E8E9" w14:textId="09650B10" w:rsidR="009D4D12" w:rsidRPr="009D4D12" w:rsidRDefault="009D4D12" w:rsidP="003204D8">
            <w:pPr>
              <w:autoSpaceDE w:val="0"/>
              <w:autoSpaceDN w:val="0"/>
              <w:ind w:right="-108"/>
              <w:contextualSpacing/>
              <w:mirrorIndents/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  <w:p w14:paraId="26CD7D47" w14:textId="5271662B" w:rsidR="003204D8" w:rsidRPr="009D4D12" w:rsidRDefault="009D4D12" w:rsidP="009D4D12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MOIS DE MAI À NIOLON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JUILLET À HENDAYE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SEPTEMBRE À NIOLON</w:t>
            </w:r>
          </w:p>
          <w:p w14:paraId="6A7A14B0" w14:textId="77777777" w:rsidR="003204D8" w:rsidRPr="00107703" w:rsidRDefault="003204D8" w:rsidP="009D4D12">
            <w:pPr>
              <w:autoSpaceDE w:val="0"/>
              <w:autoSpaceDN w:val="0"/>
              <w:ind w:right="-108"/>
              <w:contextualSpacing/>
              <w:mirrorIndents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0DAB8B2" w14:textId="204ADB0E" w:rsidR="009E5917" w:rsidRPr="00336B80" w:rsidRDefault="009E5917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72C27CAD" w14:textId="77777777" w:rsidR="003204D8" w:rsidRPr="00336B80" w:rsidRDefault="003204D8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BD2" w14:paraId="6243E3E7" w14:textId="77777777" w:rsidTr="00816BD2">
        <w:tc>
          <w:tcPr>
            <w:tcW w:w="9062" w:type="dxa"/>
          </w:tcPr>
          <w:p w14:paraId="2C57BEBC" w14:textId="77777777" w:rsidR="00816BD2" w:rsidRPr="00107703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0"/>
                <w:szCs w:val="10"/>
              </w:rPr>
            </w:pPr>
          </w:p>
          <w:p w14:paraId="11827332" w14:textId="77777777" w:rsidR="00816BD2" w:rsidRPr="00233F8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STAGE FINAL +  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EXAMEN </w:t>
            </w: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PARTIEL</w:t>
            </w:r>
          </w:p>
          <w:p w14:paraId="548A096C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4E986048" w14:textId="77777777" w:rsidR="00816BD2" w:rsidRPr="00B63407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Session choisie (effacez les mentions inutiles) :</w:t>
            </w:r>
          </w:p>
          <w:p w14:paraId="46B28126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49116439" w14:textId="77777777" w:rsidR="00816BD2" w:rsidRPr="00233F8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MOIS DE MAI À NIOLON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JUILLET À HENDAYE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SEPTEMBRE À NIOLON</w:t>
            </w:r>
          </w:p>
          <w:p w14:paraId="3B3EBB3E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70A21FDF" w14:textId="77777777" w:rsidR="00816BD2" w:rsidRPr="00B63407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Groupes présentés à l’examen (plusieurs choix possibles : effacez les mentions inutiles) :</w:t>
            </w:r>
          </w:p>
          <w:p w14:paraId="16ADB2DD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20B37DB6" w14:textId="76044449" w:rsidR="00816BD2" w:rsidRPr="00233F8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GROUPE P</w:t>
            </w:r>
            <w:r w:rsidR="00CD38CE">
              <w:rPr>
                <w:rFonts w:cstheme="minorHAnsi"/>
                <w:sz w:val="20"/>
                <w:szCs w:val="20"/>
              </w:rPr>
              <w:t>É</w:t>
            </w:r>
            <w:r w:rsidRPr="00233F8B">
              <w:rPr>
                <w:rFonts w:cstheme="minorHAnsi"/>
                <w:sz w:val="20"/>
                <w:szCs w:val="20"/>
              </w:rPr>
              <w:t>DAGOGIQUE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GROUPE TH</w:t>
            </w:r>
            <w:r w:rsidR="00CD38CE">
              <w:rPr>
                <w:rFonts w:cstheme="minorHAnsi"/>
                <w:sz w:val="20"/>
                <w:szCs w:val="20"/>
              </w:rPr>
              <w:t>É</w:t>
            </w:r>
            <w:r w:rsidRPr="00233F8B">
              <w:rPr>
                <w:rFonts w:cstheme="minorHAnsi"/>
                <w:sz w:val="20"/>
                <w:szCs w:val="20"/>
              </w:rPr>
              <w:t>ORIQUE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GROUPE PRATIQUE</w:t>
            </w:r>
          </w:p>
          <w:p w14:paraId="20EA7627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5DC37123" w14:textId="77777777" w:rsidR="00816BD2" w:rsidRPr="00B63407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Groupes déjà acquis (effacez les mentions inutiles) :</w:t>
            </w:r>
          </w:p>
          <w:p w14:paraId="2DD823AF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57DDAD7D" w14:textId="77777777" w:rsidR="00816BD2" w:rsidRPr="00233F8B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pédagogique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6E558819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6253124D" w14:textId="77777777" w:rsidR="00816BD2" w:rsidRPr="00233F8B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théorique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27F2117B" w14:textId="77777777" w:rsidR="00816BD2" w:rsidRPr="00CE0F70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04936E31" w14:textId="267275DD" w:rsidR="00816BD2" w:rsidRPr="00107703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pratique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: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4B038CF8" w14:textId="2C3EE993" w:rsidR="00816BD2" w:rsidRPr="00107703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</w:tc>
      </w:tr>
    </w:tbl>
    <w:p w14:paraId="2830FC83" w14:textId="2A35FBD3" w:rsidR="003204D8" w:rsidRPr="00336B80" w:rsidRDefault="003204D8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740A949B" w14:textId="77777777" w:rsidR="003204D8" w:rsidRPr="00336B80" w:rsidRDefault="003204D8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7703" w14:paraId="77FD65D3" w14:textId="77777777" w:rsidTr="00107703">
        <w:tc>
          <w:tcPr>
            <w:tcW w:w="9062" w:type="dxa"/>
          </w:tcPr>
          <w:p w14:paraId="5A0F587C" w14:textId="77777777" w:rsidR="00107703" w:rsidRPr="009E5917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b/>
                <w:bCs/>
                <w:sz w:val="10"/>
                <w:szCs w:val="10"/>
                <w:highlight w:val="yellow"/>
              </w:rPr>
            </w:pPr>
          </w:p>
          <w:p w14:paraId="19C27221" w14:textId="77777777" w:rsidR="00107703" w:rsidRPr="00233F8B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EXAMEN 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</w:t>
            </w: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ARTIEL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SEUL</w:t>
            </w:r>
            <w:r w:rsidRPr="00233F8B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(SANS STAGE FINAL)</w:t>
            </w:r>
          </w:p>
          <w:p w14:paraId="53A110BD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650BF7B4" w14:textId="77777777" w:rsidR="00107703" w:rsidRPr="00B63407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Session choisie (effacez les mentions inutiles) :</w:t>
            </w:r>
          </w:p>
          <w:p w14:paraId="172A9474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578DD45F" w14:textId="77777777" w:rsidR="00107703" w:rsidRPr="00233F8B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MOIS DE MAI À NIOLON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JUILLET À HENDAYE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MOIS DE SEPTEMBRE À NIOLON</w:t>
            </w:r>
          </w:p>
          <w:p w14:paraId="77191D1F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7F1B96" w14:textId="77777777" w:rsidR="00107703" w:rsidRPr="00B63407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Groupes présentés à l’examen (plusieurs choix possibles : effacez les mentions inutiles) :</w:t>
            </w:r>
          </w:p>
          <w:p w14:paraId="3C51FD91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307986BB" w14:textId="1144308E" w:rsidR="00107703" w:rsidRPr="00233F8B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>GROUPE P</w:t>
            </w:r>
            <w:r w:rsidR="00CD38CE">
              <w:rPr>
                <w:rFonts w:cstheme="minorHAnsi"/>
                <w:sz w:val="20"/>
                <w:szCs w:val="20"/>
              </w:rPr>
              <w:t>É</w:t>
            </w:r>
            <w:r w:rsidRPr="00233F8B">
              <w:rPr>
                <w:rFonts w:cstheme="minorHAnsi"/>
                <w:sz w:val="20"/>
                <w:szCs w:val="20"/>
              </w:rPr>
              <w:t>DAGOGIQUE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GROUPE TH</w:t>
            </w:r>
            <w:r w:rsidR="00CD38CE">
              <w:rPr>
                <w:rFonts w:cstheme="minorHAnsi"/>
                <w:sz w:val="20"/>
                <w:szCs w:val="20"/>
              </w:rPr>
              <w:t>É</w:t>
            </w:r>
            <w:r w:rsidRPr="00233F8B">
              <w:rPr>
                <w:rFonts w:cstheme="minorHAnsi"/>
                <w:sz w:val="20"/>
                <w:szCs w:val="20"/>
              </w:rPr>
              <w:t>ORIQUE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>GROUPE PRATIQUE</w:t>
            </w:r>
          </w:p>
          <w:p w14:paraId="413292B8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C336E11" w14:textId="77777777" w:rsidR="00107703" w:rsidRPr="00B63407" w:rsidRDefault="00107703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63407">
              <w:rPr>
                <w:rFonts w:cstheme="minorHAnsi"/>
                <w:b/>
                <w:bCs/>
                <w:sz w:val="20"/>
                <w:szCs w:val="20"/>
                <w:u w:val="single"/>
              </w:rPr>
              <w:t>Groupes déjà acquis (effacez les mentions inutiles) :</w:t>
            </w:r>
          </w:p>
          <w:p w14:paraId="6C12581E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20"/>
                <w:szCs w:val="20"/>
              </w:rPr>
            </w:pPr>
          </w:p>
          <w:p w14:paraId="16CB5DDA" w14:textId="77777777" w:rsidR="00107703" w:rsidRPr="00233F8B" w:rsidRDefault="00107703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pédagogique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12DC3DDA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263D9CE1" w14:textId="77777777" w:rsidR="00107703" w:rsidRPr="00233F8B" w:rsidRDefault="00107703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théorique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24B81E8F" w14:textId="77777777" w:rsidR="00107703" w:rsidRPr="00CE0F70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14DD68B7" w14:textId="737E083D" w:rsidR="00107703" w:rsidRDefault="00107703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20"/>
                <w:szCs w:val="20"/>
              </w:rPr>
            </w:pPr>
            <w:r w:rsidRPr="00233F8B">
              <w:rPr>
                <w:rFonts w:cstheme="minorHAnsi"/>
                <w:sz w:val="20"/>
                <w:szCs w:val="20"/>
              </w:rPr>
              <w:t xml:space="preserve">Groupe pratique : 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date :</w:t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</w:r>
            <w:r w:rsidRPr="00233F8B">
              <w:rPr>
                <w:rFonts w:cstheme="minorHAnsi"/>
                <w:sz w:val="20"/>
                <w:szCs w:val="20"/>
              </w:rPr>
              <w:tab/>
              <w:t>Lieu :</w:t>
            </w:r>
          </w:p>
          <w:p w14:paraId="450EFAAE" w14:textId="77777777" w:rsidR="00E11518" w:rsidRPr="00E11518" w:rsidRDefault="00E11518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  <w:p w14:paraId="3518157E" w14:textId="3175F24E" w:rsidR="00107703" w:rsidRPr="00107703" w:rsidRDefault="00107703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  <w:sz w:val="16"/>
                <w:szCs w:val="16"/>
              </w:rPr>
            </w:pPr>
          </w:p>
        </w:tc>
      </w:tr>
    </w:tbl>
    <w:p w14:paraId="7D864AF2" w14:textId="23F61569" w:rsidR="00816BD2" w:rsidRDefault="00816BD2" w:rsidP="00107703">
      <w:pPr>
        <w:autoSpaceDE w:val="0"/>
        <w:autoSpaceDN w:val="0"/>
        <w:contextualSpacing/>
        <w:mirrorIndents/>
        <w:rPr>
          <w:rFonts w:cstheme="minorHAnsi"/>
          <w:sz w:val="18"/>
          <w:szCs w:val="18"/>
        </w:rPr>
      </w:pPr>
    </w:p>
    <w:p w14:paraId="24C634EA" w14:textId="23F28BF2" w:rsidR="009453EC" w:rsidRDefault="009453EC" w:rsidP="009453EC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28"/>
          <w:szCs w:val="28"/>
        </w:rPr>
      </w:pPr>
      <w:r w:rsidRPr="009453EC">
        <w:rPr>
          <w:rFonts w:cstheme="minorHAnsi"/>
          <w:b/>
          <w:bCs/>
          <w:sz w:val="28"/>
          <w:szCs w:val="28"/>
          <w:highlight w:val="yellow"/>
        </w:rPr>
        <w:t>SIGNATURES (OBLIGATOIRES)</w:t>
      </w:r>
    </w:p>
    <w:p w14:paraId="4DD0D326" w14:textId="0D06E7CF" w:rsidR="009E5917" w:rsidRPr="002C06FC" w:rsidRDefault="009E5917" w:rsidP="00107703">
      <w:pPr>
        <w:autoSpaceDE w:val="0"/>
        <w:autoSpaceDN w:val="0"/>
        <w:contextualSpacing/>
        <w:mirrorIndents/>
        <w:rPr>
          <w:rFonts w:cstheme="minorHAnsi"/>
          <w:b/>
          <w:bCs/>
          <w:sz w:val="20"/>
          <w:szCs w:val="20"/>
        </w:rPr>
      </w:pPr>
    </w:p>
    <w:p w14:paraId="14D080A1" w14:textId="77777777" w:rsidR="00233F8B" w:rsidRPr="002C06FC" w:rsidRDefault="00233F8B" w:rsidP="00816BD2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19E2235B" w14:textId="77777777" w:rsidR="00AE099B" w:rsidRPr="002C06FC" w:rsidRDefault="00AE099B" w:rsidP="00233F8B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5278D19C" w14:textId="77777777" w:rsidR="002C06FC" w:rsidRPr="00E8392C" w:rsidRDefault="00233F8B" w:rsidP="00310562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Cachet et signature</w:t>
      </w:r>
      <w:r w:rsidR="00310562" w:rsidRPr="00E8392C">
        <w:rPr>
          <w:rFonts w:cstheme="minorHAnsi"/>
          <w:b/>
          <w:bCs/>
          <w:sz w:val="20"/>
          <w:szCs w:val="20"/>
        </w:rPr>
        <w:t xml:space="preserve"> </w:t>
      </w:r>
      <w:r w:rsidRPr="00E8392C">
        <w:rPr>
          <w:rFonts w:cstheme="minorHAnsi"/>
          <w:b/>
          <w:bCs/>
          <w:sz w:val="20"/>
          <w:szCs w:val="20"/>
        </w:rPr>
        <w:t xml:space="preserve">du Président du </w:t>
      </w:r>
      <w:r w:rsidR="00310562" w:rsidRPr="00E8392C">
        <w:rPr>
          <w:rFonts w:cstheme="minorHAnsi"/>
          <w:b/>
          <w:bCs/>
          <w:sz w:val="20"/>
          <w:szCs w:val="20"/>
        </w:rPr>
        <w:t>C</w:t>
      </w:r>
      <w:r w:rsidRPr="00E8392C">
        <w:rPr>
          <w:rFonts w:cstheme="minorHAnsi"/>
          <w:b/>
          <w:bCs/>
          <w:sz w:val="20"/>
          <w:szCs w:val="20"/>
        </w:rPr>
        <w:t>lub</w:t>
      </w:r>
      <w:r w:rsidR="00310562" w:rsidRPr="00E8392C">
        <w:rPr>
          <w:rFonts w:cstheme="minorHAnsi"/>
          <w:b/>
          <w:bCs/>
          <w:sz w:val="20"/>
          <w:szCs w:val="20"/>
        </w:rPr>
        <w:t xml:space="preserve"> </w:t>
      </w:r>
    </w:p>
    <w:p w14:paraId="2A884551" w14:textId="48F9BEB9" w:rsidR="00233F8B" w:rsidRPr="002C06FC" w:rsidRDefault="00310562" w:rsidP="00310562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>(</w:t>
      </w:r>
      <w:r w:rsidR="002C06FC" w:rsidRPr="002C06FC">
        <w:rPr>
          <w:rFonts w:cstheme="minorHAnsi"/>
          <w:sz w:val="20"/>
          <w:szCs w:val="20"/>
        </w:rPr>
        <w:t>dans lequel le stagiaire est licencié)</w:t>
      </w:r>
    </w:p>
    <w:p w14:paraId="19B9D88A" w14:textId="6BC059CA" w:rsidR="00233F8B" w:rsidRPr="002C06FC" w:rsidRDefault="00233F8B" w:rsidP="005B35D0">
      <w:pPr>
        <w:rPr>
          <w:rFonts w:cstheme="minorHAnsi"/>
          <w:sz w:val="20"/>
          <w:szCs w:val="20"/>
        </w:rPr>
      </w:pPr>
    </w:p>
    <w:p w14:paraId="4D419B8F" w14:textId="3AB11C1D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379058D5" w14:textId="37ACA41E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7520EA56" w14:textId="0ACAE479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24ABB9EB" w14:textId="5BE7C6F6" w:rsidR="002C06FC" w:rsidRDefault="002C06FC" w:rsidP="005B35D0">
      <w:pPr>
        <w:rPr>
          <w:rFonts w:cstheme="minorHAnsi"/>
          <w:sz w:val="20"/>
          <w:szCs w:val="20"/>
        </w:rPr>
      </w:pPr>
    </w:p>
    <w:p w14:paraId="65C8B9BC" w14:textId="608A507D" w:rsidR="002C06FC" w:rsidRDefault="002C06FC" w:rsidP="005B35D0">
      <w:pPr>
        <w:rPr>
          <w:rFonts w:cstheme="minorHAnsi"/>
          <w:sz w:val="20"/>
          <w:szCs w:val="20"/>
        </w:rPr>
      </w:pPr>
    </w:p>
    <w:p w14:paraId="353EBA88" w14:textId="4286B532" w:rsidR="002C06FC" w:rsidRDefault="002C06FC" w:rsidP="005B35D0">
      <w:pPr>
        <w:rPr>
          <w:rFonts w:cstheme="minorHAnsi"/>
          <w:sz w:val="20"/>
          <w:szCs w:val="20"/>
        </w:rPr>
      </w:pPr>
    </w:p>
    <w:p w14:paraId="44E20512" w14:textId="2DE96F70" w:rsidR="002C06FC" w:rsidRDefault="002C06FC" w:rsidP="005B35D0">
      <w:pPr>
        <w:rPr>
          <w:rFonts w:cstheme="minorHAnsi"/>
          <w:sz w:val="20"/>
          <w:szCs w:val="20"/>
        </w:rPr>
      </w:pPr>
    </w:p>
    <w:p w14:paraId="6F64E4BD" w14:textId="77777777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360787F9" w14:textId="59F82F73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7E0D3644" w14:textId="77777777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4AF50B3A" w14:textId="0D0D75F3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58729B4E" w14:textId="3FBCE9BC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24436440" w14:textId="55ABCBAA" w:rsidR="00310562" w:rsidRPr="00E8392C" w:rsidRDefault="00310562" w:rsidP="002C06FC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Cachet et signature  du Président de la CTR</w:t>
      </w:r>
    </w:p>
    <w:p w14:paraId="08736239" w14:textId="165E33C6" w:rsidR="002C06FC" w:rsidRPr="002C06FC" w:rsidRDefault="002C06FC" w:rsidP="002C06FC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>(</w:t>
      </w:r>
      <w:r w:rsidR="00C3681D">
        <w:rPr>
          <w:rFonts w:cstheme="minorHAnsi"/>
          <w:sz w:val="20"/>
          <w:szCs w:val="20"/>
        </w:rPr>
        <w:t>d</w:t>
      </w:r>
      <w:r w:rsidRPr="002C06FC">
        <w:rPr>
          <w:rFonts w:cstheme="minorHAnsi"/>
          <w:sz w:val="20"/>
          <w:szCs w:val="20"/>
        </w:rPr>
        <w:t>ont dépend le club dans lequel le stagiaire est licencié</w:t>
      </w:r>
      <w:r w:rsidR="00C3681D">
        <w:rPr>
          <w:rFonts w:cstheme="minorHAnsi"/>
          <w:sz w:val="20"/>
          <w:szCs w:val="20"/>
        </w:rPr>
        <w:t>)</w:t>
      </w:r>
    </w:p>
    <w:p w14:paraId="48699FC6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1723556F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41914962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4D5FA870" w14:textId="69CDB40A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380DE4B" w14:textId="51DCA3FC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88BD1FE" w14:textId="4703AFC6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737B291A" w14:textId="56E4B30B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EB59CB7" w14:textId="4C2D8A36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0A1C2538" w14:textId="745F1804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79C21961" w14:textId="26549141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15553D90" w14:textId="4FCFCF04" w:rsidR="00310562" w:rsidRPr="002C06FC" w:rsidRDefault="00C3681D" w:rsidP="00C3681D">
      <w:pPr>
        <w:tabs>
          <w:tab w:val="left" w:pos="35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E8EE203" w14:textId="0A815F38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202E8E75" w14:textId="77777777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06E230FA" w14:textId="2E7D88FD" w:rsidR="00CB5184" w:rsidRPr="002C06FC" w:rsidRDefault="00CB5184" w:rsidP="005B35D0">
      <w:pPr>
        <w:rPr>
          <w:rFonts w:cstheme="minorHAnsi"/>
          <w:b/>
          <w:bCs/>
          <w:sz w:val="20"/>
          <w:szCs w:val="20"/>
        </w:rPr>
      </w:pPr>
    </w:p>
    <w:p w14:paraId="20FD2528" w14:textId="154D4153" w:rsidR="00CB5184" w:rsidRPr="002C06FC" w:rsidRDefault="00C3681D" w:rsidP="00CB518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À</w:t>
      </w:r>
      <w:r w:rsidR="009D4D12" w:rsidRPr="002C06FC">
        <w:rPr>
          <w:rFonts w:cstheme="minorHAnsi"/>
          <w:b/>
          <w:bCs/>
          <w:sz w:val="20"/>
          <w:szCs w:val="20"/>
          <w:highlight w:val="yellow"/>
        </w:rPr>
        <w:t xml:space="preserve"> LIRE ET </w:t>
      </w:r>
      <w:r>
        <w:rPr>
          <w:rFonts w:cstheme="minorHAnsi"/>
          <w:b/>
          <w:bCs/>
          <w:sz w:val="20"/>
          <w:szCs w:val="20"/>
          <w:highlight w:val="yellow"/>
        </w:rPr>
        <w:t>À</w:t>
      </w:r>
      <w:r w:rsidR="009D4D12" w:rsidRPr="002C06FC">
        <w:rPr>
          <w:rFonts w:cstheme="minorHAnsi"/>
          <w:b/>
          <w:bCs/>
          <w:sz w:val="20"/>
          <w:szCs w:val="20"/>
          <w:highlight w:val="yellow"/>
        </w:rPr>
        <w:t xml:space="preserve"> SIGNER PAR LE STAGIAIRE</w:t>
      </w:r>
    </w:p>
    <w:p w14:paraId="21F4403F" w14:textId="32518482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66524E27" w14:textId="77777777" w:rsidR="00AE099B" w:rsidRPr="002C06FC" w:rsidRDefault="00AE099B" w:rsidP="00AE099B">
      <w:pPr>
        <w:rPr>
          <w:rFonts w:cstheme="minorHAnsi"/>
          <w:sz w:val="20"/>
          <w:szCs w:val="20"/>
        </w:rPr>
      </w:pPr>
    </w:p>
    <w:p w14:paraId="1C00CCF5" w14:textId="65C39FA7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0C6A57F0" w14:textId="4272C86B" w:rsidR="00CB5184" w:rsidRPr="002C06FC" w:rsidRDefault="00CB5184" w:rsidP="00CB5184">
      <w:pPr>
        <w:autoSpaceDE w:val="0"/>
        <w:autoSpaceDN w:val="0"/>
        <w:ind w:left="123" w:right="-992"/>
        <w:contextualSpacing/>
        <w:mirrorIndents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 xml:space="preserve">M 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>déclare accepter les directives et les dispositions fédérales relatives à l’organisation d</w:t>
      </w:r>
      <w:r w:rsidR="002C06FC">
        <w:rPr>
          <w:rFonts w:cstheme="minorHAnsi"/>
          <w:sz w:val="20"/>
          <w:szCs w:val="20"/>
        </w:rPr>
        <w:t>u</w:t>
      </w:r>
      <w:r w:rsidRPr="002C06FC">
        <w:rPr>
          <w:rFonts w:cstheme="minorHAnsi"/>
          <w:sz w:val="20"/>
          <w:szCs w:val="20"/>
        </w:rPr>
        <w:t xml:space="preserve"> stage et/ou examen</w:t>
      </w:r>
      <w:r w:rsidR="002C06FC">
        <w:rPr>
          <w:rFonts w:cstheme="minorHAnsi"/>
          <w:sz w:val="20"/>
          <w:szCs w:val="20"/>
        </w:rPr>
        <w:t xml:space="preserve"> MF2 auquel il souhaite s’inscrire, </w:t>
      </w:r>
      <w:r w:rsidRPr="002C06FC">
        <w:rPr>
          <w:rFonts w:cstheme="minorHAnsi"/>
          <w:sz w:val="20"/>
          <w:szCs w:val="20"/>
        </w:rPr>
        <w:t xml:space="preserve">ainsi que les risques liés aux activités prévues dans le cadre de </w:t>
      </w:r>
      <w:r w:rsidR="002C06FC">
        <w:rPr>
          <w:rFonts w:cstheme="minorHAnsi"/>
          <w:sz w:val="20"/>
          <w:szCs w:val="20"/>
        </w:rPr>
        <w:t xml:space="preserve">ce </w:t>
      </w:r>
      <w:r w:rsidRPr="002C06FC">
        <w:rPr>
          <w:rFonts w:cstheme="minorHAnsi"/>
          <w:sz w:val="20"/>
          <w:szCs w:val="20"/>
        </w:rPr>
        <w:t>stage et/ou de cet examen</w:t>
      </w:r>
      <w:r w:rsidR="002C06FC">
        <w:rPr>
          <w:rFonts w:cstheme="minorHAnsi"/>
          <w:sz w:val="20"/>
          <w:szCs w:val="20"/>
        </w:rPr>
        <w:t xml:space="preserve">. Je </w:t>
      </w:r>
      <w:r w:rsidRPr="002C06FC">
        <w:rPr>
          <w:rFonts w:cstheme="minorHAnsi"/>
          <w:sz w:val="20"/>
          <w:szCs w:val="20"/>
        </w:rPr>
        <w:t>confirme avoir pris note que les attestations d’aptitude</w:t>
      </w:r>
      <w:r w:rsidR="002F5E50">
        <w:rPr>
          <w:rFonts w:cstheme="minorHAnsi"/>
          <w:sz w:val="20"/>
          <w:szCs w:val="20"/>
        </w:rPr>
        <w:t>s</w:t>
      </w:r>
      <w:r w:rsidRPr="002C06FC">
        <w:rPr>
          <w:rFonts w:cstheme="minorHAnsi"/>
          <w:sz w:val="20"/>
          <w:szCs w:val="20"/>
        </w:rPr>
        <w:t xml:space="preserve"> </w:t>
      </w:r>
      <w:r w:rsidR="002C06FC">
        <w:rPr>
          <w:rFonts w:cstheme="minorHAnsi"/>
          <w:sz w:val="20"/>
          <w:szCs w:val="20"/>
        </w:rPr>
        <w:t xml:space="preserve">prévues dans le MFT </w:t>
      </w:r>
      <w:r w:rsidRPr="002C06FC">
        <w:rPr>
          <w:rFonts w:cstheme="minorHAnsi"/>
          <w:sz w:val="20"/>
          <w:szCs w:val="20"/>
        </w:rPr>
        <w:t>seront contrôlées lors de remise du livret pédagogique au début du stage final ou de l’examen (si passage du groupe pratique dans un examen partiel).</w:t>
      </w:r>
    </w:p>
    <w:p w14:paraId="66BC5685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2501F54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36CED2C0" w14:textId="4223598E" w:rsidR="00CB5184" w:rsidRPr="002C06FC" w:rsidRDefault="00CB5184" w:rsidP="00CB5184">
      <w:pPr>
        <w:autoSpaceDE w:val="0"/>
        <w:autoSpaceDN w:val="0"/>
        <w:ind w:left="123"/>
        <w:contextualSpacing/>
        <w:mirrorIndents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 xml:space="preserve">Fait </w:t>
      </w:r>
      <w:r w:rsidR="002C06FC">
        <w:rPr>
          <w:rFonts w:cstheme="minorHAnsi"/>
          <w:sz w:val="20"/>
          <w:szCs w:val="20"/>
        </w:rPr>
        <w:t xml:space="preserve">à : 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="002C06FC">
        <w:rPr>
          <w:rFonts w:cstheme="minorHAnsi"/>
          <w:sz w:val="20"/>
          <w:szCs w:val="20"/>
        </w:rPr>
        <w:t>le :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  <w:t xml:space="preserve"> Signature du candidat :</w:t>
      </w:r>
    </w:p>
    <w:p w14:paraId="3777E58B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0DADDE84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23E1956" w14:textId="612F84BC" w:rsidR="00CB5184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77040C91" w14:textId="71630292" w:rsidR="002C06FC" w:rsidRDefault="002C06FC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7E668A74" w14:textId="77777777" w:rsidR="002C06FC" w:rsidRPr="002C06FC" w:rsidRDefault="002C06FC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035ED89B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8A8560C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b/>
          <w:bCs/>
          <w:sz w:val="20"/>
          <w:szCs w:val="20"/>
        </w:rPr>
      </w:pPr>
      <w:r w:rsidRPr="002C06FC">
        <w:rPr>
          <w:rFonts w:cstheme="minorHAnsi"/>
          <w:b/>
          <w:bCs/>
          <w:sz w:val="20"/>
          <w:szCs w:val="20"/>
        </w:rPr>
        <w:t>Date d’arrivée du dossier au  siège national :</w:t>
      </w:r>
    </w:p>
    <w:p w14:paraId="1CD0C2E8" w14:textId="0FD1EDB7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03993823" w14:textId="77777777" w:rsidR="00AE099B" w:rsidRPr="002C06FC" w:rsidRDefault="00AE099B" w:rsidP="005B35D0">
      <w:pPr>
        <w:rPr>
          <w:rFonts w:cstheme="minorHAnsi"/>
          <w:sz w:val="20"/>
          <w:szCs w:val="20"/>
        </w:rPr>
      </w:pPr>
    </w:p>
    <w:sectPr w:rsidR="00AE099B" w:rsidRPr="002C06FC" w:rsidSect="00A64F62">
      <w:type w:val="continuous"/>
      <w:pgSz w:w="11906" w:h="16838"/>
      <w:pgMar w:top="1417" w:right="1417" w:bottom="704" w:left="1417" w:header="2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9333" w14:textId="77777777" w:rsidR="00676BA3" w:rsidRDefault="00676BA3" w:rsidP="00DC2D7C">
      <w:r>
        <w:separator/>
      </w:r>
    </w:p>
  </w:endnote>
  <w:endnote w:type="continuationSeparator" w:id="0">
    <w:p w14:paraId="2E8DD661" w14:textId="77777777" w:rsidR="00676BA3" w:rsidRDefault="00676BA3" w:rsidP="00D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25810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8AAA9D" w14:textId="3F29BE06" w:rsidR="00F30F0F" w:rsidRDefault="00F30F0F" w:rsidP="0048226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BE5333" w14:textId="77777777" w:rsidR="00F30F0F" w:rsidRDefault="00F30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82150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8D4121" w14:textId="207C1D38" w:rsidR="00F30F0F" w:rsidRDefault="00F30F0F" w:rsidP="0048226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C8345B" w14:textId="77777777" w:rsidR="00F30F0F" w:rsidRDefault="00F30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39DB" w14:textId="77777777" w:rsidR="00676BA3" w:rsidRDefault="00676BA3" w:rsidP="00DC2D7C">
      <w:r>
        <w:separator/>
      </w:r>
    </w:p>
  </w:footnote>
  <w:footnote w:type="continuationSeparator" w:id="0">
    <w:p w14:paraId="61F81FF8" w14:textId="77777777" w:rsidR="00676BA3" w:rsidRDefault="00676BA3" w:rsidP="00D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DC2D7C" w14:paraId="3BFD6512" w14:textId="77777777" w:rsidTr="00DC2D7C">
      <w:tc>
        <w:tcPr>
          <w:tcW w:w="1271" w:type="dxa"/>
        </w:tcPr>
        <w:p w14:paraId="3CCD0572" w14:textId="2CD3AE40" w:rsidR="00DC2D7C" w:rsidRDefault="00DC2D7C">
          <w:pPr>
            <w:pStyle w:val="En-tte"/>
          </w:pPr>
          <w:r w:rsidRPr="00AF26D0">
            <w:rPr>
              <w:rFonts w:cstheme="minorHAnsi"/>
              <w:noProof/>
            </w:rPr>
            <w:drawing>
              <wp:inline distT="0" distB="0" distL="0" distR="0" wp14:anchorId="4FD09268" wp14:editId="188884FB">
                <wp:extent cx="651753" cy="65175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66" cy="673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7FF168FE" w14:textId="3C97D639" w:rsidR="00DC2D7C" w:rsidRPr="0064004B" w:rsidRDefault="00DC2D7C" w:rsidP="00DC2D7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 xml:space="preserve">COMMISSION </w:t>
          </w:r>
          <w:r w:rsidRPr="0064004B"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  <w:t>TECHNIQUE</w:t>
          </w:r>
        </w:p>
        <w:p w14:paraId="2056C62D" w14:textId="486258E4" w:rsidR="00DC2D7C" w:rsidRPr="004529F8" w:rsidRDefault="00DC2D7C" w:rsidP="004529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Cs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>NATIONALE</w:t>
          </w:r>
        </w:p>
      </w:tc>
    </w:tr>
  </w:tbl>
  <w:p w14:paraId="357322A3" w14:textId="6D90A177" w:rsidR="00DC2D7C" w:rsidRDefault="00DC2D7C" w:rsidP="004529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F7"/>
    <w:multiLevelType w:val="hybridMultilevel"/>
    <w:tmpl w:val="8D00D062"/>
    <w:lvl w:ilvl="0" w:tplc="7E6435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BDB"/>
    <w:multiLevelType w:val="hybridMultilevel"/>
    <w:tmpl w:val="E3385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C16"/>
    <w:multiLevelType w:val="hybridMultilevel"/>
    <w:tmpl w:val="FC9ED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7AF"/>
    <w:multiLevelType w:val="hybridMultilevel"/>
    <w:tmpl w:val="1B665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89F"/>
    <w:multiLevelType w:val="hybridMultilevel"/>
    <w:tmpl w:val="B1EEA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B17"/>
    <w:multiLevelType w:val="hybridMultilevel"/>
    <w:tmpl w:val="FBC0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6FE"/>
    <w:multiLevelType w:val="hybridMultilevel"/>
    <w:tmpl w:val="4B7AD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AFB"/>
    <w:multiLevelType w:val="hybridMultilevel"/>
    <w:tmpl w:val="E4B6A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74B7"/>
    <w:multiLevelType w:val="hybridMultilevel"/>
    <w:tmpl w:val="AD169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78BA"/>
    <w:multiLevelType w:val="hybridMultilevel"/>
    <w:tmpl w:val="70F625F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8D30ACA"/>
    <w:multiLevelType w:val="hybridMultilevel"/>
    <w:tmpl w:val="2A5ED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13204"/>
    <w:multiLevelType w:val="hybridMultilevel"/>
    <w:tmpl w:val="DF566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86E44"/>
    <w:multiLevelType w:val="hybridMultilevel"/>
    <w:tmpl w:val="075CA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23FC"/>
    <w:multiLevelType w:val="hybridMultilevel"/>
    <w:tmpl w:val="65B8C3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2E0E"/>
    <w:multiLevelType w:val="hybridMultilevel"/>
    <w:tmpl w:val="0DB07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07F8"/>
    <w:multiLevelType w:val="hybridMultilevel"/>
    <w:tmpl w:val="CD2ED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CA7"/>
    <w:multiLevelType w:val="hybridMultilevel"/>
    <w:tmpl w:val="261EC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D3ED2"/>
    <w:multiLevelType w:val="hybridMultilevel"/>
    <w:tmpl w:val="87EE5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135"/>
    <w:multiLevelType w:val="hybridMultilevel"/>
    <w:tmpl w:val="D23CD4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6BB3"/>
    <w:multiLevelType w:val="hybridMultilevel"/>
    <w:tmpl w:val="11C04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33A13"/>
    <w:multiLevelType w:val="hybridMultilevel"/>
    <w:tmpl w:val="68A0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20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  <w:num w:numId="17">
    <w:abstractNumId w:val="19"/>
  </w:num>
  <w:num w:numId="18">
    <w:abstractNumId w:val="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C"/>
    <w:rsid w:val="00031344"/>
    <w:rsid w:val="00031DAE"/>
    <w:rsid w:val="000803A8"/>
    <w:rsid w:val="000E01FC"/>
    <w:rsid w:val="00103C2F"/>
    <w:rsid w:val="00107703"/>
    <w:rsid w:val="001202DC"/>
    <w:rsid w:val="00127C09"/>
    <w:rsid w:val="001365A7"/>
    <w:rsid w:val="00184FA2"/>
    <w:rsid w:val="00187713"/>
    <w:rsid w:val="001A45B5"/>
    <w:rsid w:val="001B1FC1"/>
    <w:rsid w:val="00206399"/>
    <w:rsid w:val="00232328"/>
    <w:rsid w:val="00233F8B"/>
    <w:rsid w:val="0024467B"/>
    <w:rsid w:val="002816ED"/>
    <w:rsid w:val="0028600C"/>
    <w:rsid w:val="0028618A"/>
    <w:rsid w:val="00292AB1"/>
    <w:rsid w:val="00294A3B"/>
    <w:rsid w:val="00297228"/>
    <w:rsid w:val="002C06FC"/>
    <w:rsid w:val="002F5E50"/>
    <w:rsid w:val="002F5F5A"/>
    <w:rsid w:val="00301406"/>
    <w:rsid w:val="00310562"/>
    <w:rsid w:val="003204D8"/>
    <w:rsid w:val="00336B80"/>
    <w:rsid w:val="00344742"/>
    <w:rsid w:val="003C49C5"/>
    <w:rsid w:val="004529F8"/>
    <w:rsid w:val="004647C4"/>
    <w:rsid w:val="00515A58"/>
    <w:rsid w:val="005A7139"/>
    <w:rsid w:val="005B35D0"/>
    <w:rsid w:val="0064004B"/>
    <w:rsid w:val="00676BA3"/>
    <w:rsid w:val="00684DEA"/>
    <w:rsid w:val="006F754B"/>
    <w:rsid w:val="007141D3"/>
    <w:rsid w:val="007745B3"/>
    <w:rsid w:val="007D3CE5"/>
    <w:rsid w:val="007D5D27"/>
    <w:rsid w:val="007E3BD3"/>
    <w:rsid w:val="00806279"/>
    <w:rsid w:val="00816BD2"/>
    <w:rsid w:val="00884C98"/>
    <w:rsid w:val="0089761E"/>
    <w:rsid w:val="008A52A5"/>
    <w:rsid w:val="008B5C7A"/>
    <w:rsid w:val="008D2619"/>
    <w:rsid w:val="008D78F8"/>
    <w:rsid w:val="008E161A"/>
    <w:rsid w:val="008E1D75"/>
    <w:rsid w:val="009453EC"/>
    <w:rsid w:val="00966BF0"/>
    <w:rsid w:val="00973BD7"/>
    <w:rsid w:val="009C105F"/>
    <w:rsid w:val="009C14CC"/>
    <w:rsid w:val="009D4D12"/>
    <w:rsid w:val="009E5917"/>
    <w:rsid w:val="009F1D69"/>
    <w:rsid w:val="009F5287"/>
    <w:rsid w:val="00A56067"/>
    <w:rsid w:val="00A605A5"/>
    <w:rsid w:val="00A64F62"/>
    <w:rsid w:val="00AE099B"/>
    <w:rsid w:val="00AF0BE4"/>
    <w:rsid w:val="00B63407"/>
    <w:rsid w:val="00B64558"/>
    <w:rsid w:val="00B83C9C"/>
    <w:rsid w:val="00B932BF"/>
    <w:rsid w:val="00BB7F03"/>
    <w:rsid w:val="00BC1B52"/>
    <w:rsid w:val="00BC3BF5"/>
    <w:rsid w:val="00BD7D38"/>
    <w:rsid w:val="00C31486"/>
    <w:rsid w:val="00C3681D"/>
    <w:rsid w:val="00C66009"/>
    <w:rsid w:val="00C70325"/>
    <w:rsid w:val="00C771F2"/>
    <w:rsid w:val="00C90CF9"/>
    <w:rsid w:val="00CB5184"/>
    <w:rsid w:val="00CD38CE"/>
    <w:rsid w:val="00CE0F70"/>
    <w:rsid w:val="00DA5D0A"/>
    <w:rsid w:val="00DC2D7C"/>
    <w:rsid w:val="00DC2DEE"/>
    <w:rsid w:val="00DD454F"/>
    <w:rsid w:val="00DE2C5C"/>
    <w:rsid w:val="00E11518"/>
    <w:rsid w:val="00E31655"/>
    <w:rsid w:val="00E52BBC"/>
    <w:rsid w:val="00E73F5B"/>
    <w:rsid w:val="00E8392C"/>
    <w:rsid w:val="00E963D7"/>
    <w:rsid w:val="00EA3C14"/>
    <w:rsid w:val="00EB6DC9"/>
    <w:rsid w:val="00EC37EA"/>
    <w:rsid w:val="00F1625B"/>
    <w:rsid w:val="00F30F0F"/>
    <w:rsid w:val="00F56DE3"/>
    <w:rsid w:val="00F57A7B"/>
    <w:rsid w:val="00F9192E"/>
    <w:rsid w:val="00FB638B"/>
    <w:rsid w:val="00FC5799"/>
    <w:rsid w:val="00FD0D4D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A53C"/>
  <w15:chartTrackingRefBased/>
  <w15:docId w15:val="{729E9CDD-61A4-9348-B7DD-AD6CA7F9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D7C"/>
  </w:style>
  <w:style w:type="paragraph" w:styleId="Pieddepage">
    <w:name w:val="footer"/>
    <w:basedOn w:val="Normal"/>
    <w:link w:val="Pieddepag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D7C"/>
  </w:style>
  <w:style w:type="table" w:styleId="Grilledutableau">
    <w:name w:val="Table Grid"/>
    <w:basedOn w:val="TableauNormal"/>
    <w:uiPriority w:val="39"/>
    <w:rsid w:val="00D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7D3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30F0F"/>
  </w:style>
  <w:style w:type="character" w:styleId="Lienhypertexte">
    <w:name w:val="Hyperlink"/>
    <w:basedOn w:val="Policepardfaut"/>
    <w:uiPriority w:val="99"/>
    <w:unhideWhenUsed/>
    <w:rsid w:val="006400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cile@ffessm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MARCOUX</dc:creator>
  <cp:keywords/>
  <dc:description/>
  <cp:lastModifiedBy>Laurent MARCOUX</cp:lastModifiedBy>
  <cp:revision>78</cp:revision>
  <cp:lastPrinted>2021-11-24T08:00:00Z</cp:lastPrinted>
  <dcterms:created xsi:type="dcterms:W3CDTF">2021-11-10T22:00:00Z</dcterms:created>
  <dcterms:modified xsi:type="dcterms:W3CDTF">2022-01-26T17:44:00Z</dcterms:modified>
</cp:coreProperties>
</file>